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28A3" w14:textId="77777777" w:rsidR="00E45687" w:rsidRDefault="00E45687" w:rsidP="005727B5">
      <w:pPr>
        <w:spacing w:after="160" w:line="259" w:lineRule="auto"/>
        <w:jc w:val="both"/>
        <w:rPr>
          <w:rFonts w:ascii="Arial" w:hAnsi="Arial" w:cs="Arial"/>
          <w:b/>
          <w:bCs/>
        </w:rPr>
      </w:pPr>
    </w:p>
    <w:p w14:paraId="281B24F2" w14:textId="77777777" w:rsidR="00E45687" w:rsidRDefault="00E45687" w:rsidP="005727B5">
      <w:pPr>
        <w:spacing w:after="160" w:line="259" w:lineRule="auto"/>
        <w:jc w:val="both"/>
        <w:rPr>
          <w:rFonts w:ascii="Arial" w:hAnsi="Arial" w:cs="Arial"/>
          <w:b/>
          <w:bCs/>
        </w:rPr>
      </w:pPr>
    </w:p>
    <w:p w14:paraId="6B72BC50" w14:textId="77777777" w:rsidR="00E45687" w:rsidRDefault="163A4B8A" w:rsidP="00E45687">
      <w:pPr>
        <w:jc w:val="both"/>
        <w:rPr>
          <w:rFonts w:ascii="Arial" w:hAnsi="Arial" w:cs="Arial"/>
        </w:rPr>
      </w:pPr>
      <w:r w:rsidRPr="6B6A41DA">
        <w:rPr>
          <w:rFonts w:ascii="Arial" w:hAnsi="Arial" w:cs="Arial"/>
          <w:b/>
          <w:bCs/>
        </w:rPr>
        <w:t>Autor:</w:t>
      </w:r>
      <w:r w:rsidR="00E45687">
        <w:rPr>
          <w:rFonts w:ascii="Arial" w:hAnsi="Arial" w:cs="Arial"/>
        </w:rPr>
        <w:tab/>
      </w:r>
      <w:r w:rsidR="5CB54103" w:rsidRPr="6B6A41DA">
        <w:rPr>
          <w:rFonts w:ascii="Arial" w:hAnsi="Arial" w:cs="Arial"/>
        </w:rPr>
        <w:t>Sergio Medrano</w:t>
      </w:r>
    </w:p>
    <w:p w14:paraId="48D50C97" w14:textId="1A28DADF" w:rsidR="00826A1D" w:rsidRDefault="00E45687" w:rsidP="00E456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70AA7612" w:rsidRPr="6B6A41DA">
        <w:rPr>
          <w:rFonts w:ascii="Arial" w:hAnsi="Arial" w:cs="Arial"/>
        </w:rPr>
        <w:t>irector regional</w:t>
      </w:r>
      <w:r w:rsidR="163A4B8A" w:rsidRPr="6B6A41DA">
        <w:rPr>
          <w:rFonts w:ascii="Arial" w:hAnsi="Arial" w:cs="Arial"/>
        </w:rPr>
        <w:t xml:space="preserve"> para Latinoamérica en </w:t>
      </w:r>
      <w:r w:rsidR="163A4B8A" w:rsidRPr="6B6A41DA">
        <w:rPr>
          <w:rStyle w:val="Ninguno"/>
          <w:rFonts w:ascii="Arial" w:hAnsi="Arial" w:cs="Arial"/>
        </w:rPr>
        <w:t>Be The Match</w:t>
      </w:r>
      <w:r w:rsidR="59996CA2" w:rsidRPr="6B6A41DA">
        <w:rPr>
          <w:rFonts w:ascii="Arial" w:hAnsi="Arial" w:cs="Arial"/>
          <w:vertAlign w:val="superscript"/>
        </w:rPr>
        <w:t>®</w:t>
      </w:r>
    </w:p>
    <w:p w14:paraId="79D7D3BC" w14:textId="77777777" w:rsidR="00E45687" w:rsidRDefault="00E45687" w:rsidP="002D078F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C8227E" w14:textId="39652F64" w:rsidR="002D078F" w:rsidRPr="002C237A" w:rsidRDefault="002D078F" w:rsidP="002D078F">
      <w:pPr>
        <w:pStyle w:val="Prrafodelista"/>
        <w:spacing w:line="36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C237A">
        <w:rPr>
          <w:rFonts w:ascii="Arial" w:hAnsi="Arial" w:cs="Arial"/>
          <w:b/>
          <w:bCs/>
          <w:sz w:val="24"/>
          <w:szCs w:val="24"/>
        </w:rPr>
        <w:t>Aportaciones que salvan vidas</w:t>
      </w:r>
    </w:p>
    <w:p w14:paraId="6565B295" w14:textId="45D4DA03" w:rsidR="00826A1D" w:rsidRDefault="008F7160" w:rsidP="005727B5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2021, las asociaciones sin </w:t>
      </w:r>
      <w:r w:rsidR="003B6D97">
        <w:rPr>
          <w:rFonts w:ascii="Arial" w:hAnsi="Arial" w:cs="Arial"/>
        </w:rPr>
        <w:t xml:space="preserve">fines de lucro </w:t>
      </w:r>
      <w:r w:rsidR="005C2EC5">
        <w:rPr>
          <w:rFonts w:ascii="Arial" w:hAnsi="Arial" w:cs="Arial"/>
        </w:rPr>
        <w:t>representaron el 3% del Producto Interno Bruto del país,</w:t>
      </w:r>
      <w:r w:rsidR="005C2EC5">
        <w:rPr>
          <w:rStyle w:val="Refdenotaalfinal"/>
          <w:rFonts w:ascii="Arial" w:hAnsi="Arial" w:cs="Arial"/>
        </w:rPr>
        <w:endnoteReference w:id="1"/>
      </w:r>
      <w:r w:rsidR="004E20A6">
        <w:rPr>
          <w:rFonts w:ascii="Arial" w:hAnsi="Arial" w:cs="Arial"/>
        </w:rPr>
        <w:t xml:space="preserve"> y </w:t>
      </w:r>
      <w:r w:rsidR="00826A1D">
        <w:rPr>
          <w:rFonts w:ascii="Arial" w:hAnsi="Arial" w:cs="Arial"/>
        </w:rPr>
        <w:t>é</w:t>
      </w:r>
      <w:r w:rsidR="004E20A6">
        <w:rPr>
          <w:rFonts w:ascii="Arial" w:hAnsi="Arial" w:cs="Arial"/>
        </w:rPr>
        <w:t>stas sobreviven</w:t>
      </w:r>
      <w:r w:rsidR="00826A1D">
        <w:rPr>
          <w:rFonts w:ascii="Arial" w:hAnsi="Arial" w:cs="Arial"/>
        </w:rPr>
        <w:t>,</w:t>
      </w:r>
      <w:r w:rsidR="004E20A6">
        <w:rPr>
          <w:rFonts w:ascii="Arial" w:hAnsi="Arial" w:cs="Arial"/>
        </w:rPr>
        <w:t xml:space="preserve"> principalmente</w:t>
      </w:r>
      <w:r w:rsidR="00826A1D">
        <w:rPr>
          <w:rFonts w:ascii="Arial" w:hAnsi="Arial" w:cs="Arial"/>
        </w:rPr>
        <w:t>,</w:t>
      </w:r>
      <w:r w:rsidR="004E20A6">
        <w:rPr>
          <w:rFonts w:ascii="Arial" w:hAnsi="Arial" w:cs="Arial"/>
        </w:rPr>
        <w:t xml:space="preserve"> de la generosidad de los donadores que se interesan por su causa</w:t>
      </w:r>
      <w:r w:rsidR="00826A1D">
        <w:rPr>
          <w:rFonts w:ascii="Arial" w:hAnsi="Arial" w:cs="Arial"/>
        </w:rPr>
        <w:t>.</w:t>
      </w:r>
    </w:p>
    <w:p w14:paraId="291EB47D" w14:textId="2FC8433E" w:rsidR="00F521D6" w:rsidRPr="00592F04" w:rsidRDefault="4CFE6346" w:rsidP="005727B5">
      <w:pPr>
        <w:spacing w:after="160" w:line="259" w:lineRule="auto"/>
        <w:jc w:val="both"/>
        <w:rPr>
          <w:rFonts w:ascii="Arial" w:hAnsi="Arial" w:cs="Arial"/>
        </w:rPr>
      </w:pPr>
      <w:r w:rsidRPr="6B6A41DA">
        <w:rPr>
          <w:rFonts w:ascii="Arial" w:hAnsi="Arial" w:cs="Arial"/>
        </w:rPr>
        <w:t>E</w:t>
      </w:r>
      <w:r w:rsidR="11FD1CBF" w:rsidRPr="6B6A41DA">
        <w:rPr>
          <w:rFonts w:ascii="Arial" w:hAnsi="Arial" w:cs="Arial"/>
        </w:rPr>
        <w:t xml:space="preserve">n el marco del Día </w:t>
      </w:r>
      <w:r w:rsidR="6B88DC66" w:rsidRPr="6B6A41DA">
        <w:rPr>
          <w:rFonts w:ascii="Arial" w:hAnsi="Arial" w:cs="Arial"/>
        </w:rPr>
        <w:t>Internacional</w:t>
      </w:r>
      <w:r w:rsidR="11FD1CBF" w:rsidRPr="6B6A41DA">
        <w:rPr>
          <w:rFonts w:ascii="Arial" w:hAnsi="Arial" w:cs="Arial"/>
        </w:rPr>
        <w:t xml:space="preserve"> de la </w:t>
      </w:r>
      <w:r w:rsidR="483E3BBE" w:rsidRPr="6B6A41DA">
        <w:rPr>
          <w:rFonts w:ascii="Arial" w:hAnsi="Arial" w:cs="Arial"/>
        </w:rPr>
        <w:t>B</w:t>
      </w:r>
      <w:r w:rsidR="11FD1CBF" w:rsidRPr="6B6A41DA">
        <w:rPr>
          <w:rFonts w:ascii="Arial" w:hAnsi="Arial" w:cs="Arial"/>
        </w:rPr>
        <w:t>eneficencia</w:t>
      </w:r>
      <w:r w:rsidRPr="6B6A41DA">
        <w:rPr>
          <w:rFonts w:ascii="Arial" w:hAnsi="Arial" w:cs="Arial"/>
        </w:rPr>
        <w:t>, a celebrarse</w:t>
      </w:r>
      <w:r w:rsidR="483E3BBE" w:rsidRPr="6B6A41DA">
        <w:rPr>
          <w:rFonts w:ascii="Arial" w:hAnsi="Arial" w:cs="Arial"/>
        </w:rPr>
        <w:t xml:space="preserve"> este 5 de septiembre, </w:t>
      </w:r>
      <w:r w:rsidR="02EF2334" w:rsidRPr="6B6A41DA">
        <w:rPr>
          <w:rFonts w:ascii="Arial" w:hAnsi="Arial" w:cs="Arial"/>
        </w:rPr>
        <w:t>vale la pena remarcar la importancia de la recaudación de fondos para el tercer sector</w:t>
      </w:r>
      <w:r w:rsidR="286AB644" w:rsidRPr="6B6A41DA">
        <w:rPr>
          <w:rFonts w:ascii="Arial" w:hAnsi="Arial" w:cs="Arial"/>
        </w:rPr>
        <w:t xml:space="preserve">. Una de estas </w:t>
      </w:r>
      <w:r w:rsidR="004F4F3E">
        <w:rPr>
          <w:rFonts w:ascii="Arial" w:hAnsi="Arial" w:cs="Arial"/>
        </w:rPr>
        <w:t>organizaciones</w:t>
      </w:r>
      <w:r w:rsidR="004F4F3E" w:rsidRPr="6B6A41DA">
        <w:rPr>
          <w:rFonts w:ascii="Arial" w:hAnsi="Arial" w:cs="Arial"/>
        </w:rPr>
        <w:t xml:space="preserve"> </w:t>
      </w:r>
      <w:r w:rsidR="3A0367DF" w:rsidRPr="6B6A41DA">
        <w:rPr>
          <w:rFonts w:ascii="Arial" w:hAnsi="Arial" w:cs="Arial"/>
        </w:rPr>
        <w:t xml:space="preserve">es </w:t>
      </w:r>
      <w:r w:rsidR="0545FD35" w:rsidRPr="6B6A41DA">
        <w:rPr>
          <w:rFonts w:ascii="Arial" w:hAnsi="Arial" w:cs="Arial"/>
          <w:b/>
          <w:bCs/>
        </w:rPr>
        <w:t>Be The Match</w:t>
      </w:r>
      <w:r w:rsidR="0545FD35" w:rsidRPr="6B6A41DA">
        <w:rPr>
          <w:rFonts w:ascii="Arial" w:hAnsi="Arial" w:cs="Arial"/>
          <w:b/>
          <w:bCs/>
          <w:vertAlign w:val="superscript"/>
        </w:rPr>
        <w:t>®</w:t>
      </w:r>
      <w:r w:rsidR="0545FD35" w:rsidRPr="6B6A41DA">
        <w:rPr>
          <w:rFonts w:ascii="Arial" w:hAnsi="Arial" w:cs="Arial"/>
          <w:b/>
          <w:bCs/>
        </w:rPr>
        <w:t xml:space="preserve"> México</w:t>
      </w:r>
      <w:r w:rsidR="1A1D159D" w:rsidRPr="6B6A41DA">
        <w:rPr>
          <w:rFonts w:ascii="Arial" w:hAnsi="Arial" w:cs="Arial"/>
        </w:rPr>
        <w:t xml:space="preserve">, </w:t>
      </w:r>
      <w:r w:rsidR="1A1D159D" w:rsidRPr="6B6A41DA">
        <w:rPr>
          <w:rFonts w:ascii="Arial" w:eastAsia="Arial" w:hAnsi="Arial" w:cs="Arial"/>
          <w:color w:val="000000" w:themeColor="text1"/>
        </w:rPr>
        <w:t>organización sin fines de lucro que representa el registro de potenciales donadores de médula ósea más diverso del</w:t>
      </w:r>
      <w:r w:rsidR="5821D319" w:rsidRPr="6B6A41DA">
        <w:rPr>
          <w:rFonts w:ascii="Arial" w:eastAsia="Arial" w:hAnsi="Arial" w:cs="Arial"/>
          <w:color w:val="000000" w:themeColor="text1"/>
        </w:rPr>
        <w:t xml:space="preserve"> </w:t>
      </w:r>
      <w:r w:rsidR="1A1D159D" w:rsidRPr="6B6A41DA">
        <w:rPr>
          <w:rFonts w:ascii="Arial" w:eastAsia="Arial" w:hAnsi="Arial" w:cs="Arial"/>
          <w:color w:val="000000" w:themeColor="text1"/>
        </w:rPr>
        <w:t>mundo</w:t>
      </w:r>
      <w:r w:rsidR="7CA65554" w:rsidRPr="6B6A41DA">
        <w:rPr>
          <w:rFonts w:ascii="Arial" w:eastAsia="Arial" w:hAnsi="Arial" w:cs="Arial"/>
          <w:color w:val="000000" w:themeColor="text1"/>
        </w:rPr>
        <w:t xml:space="preserve"> que, como muchas otras, </w:t>
      </w:r>
      <w:r w:rsidR="5821D319" w:rsidRPr="6B6A41DA">
        <w:rPr>
          <w:rFonts w:ascii="Arial" w:eastAsia="Arial" w:hAnsi="Arial" w:cs="Arial"/>
          <w:color w:val="000000" w:themeColor="text1"/>
        </w:rPr>
        <w:t xml:space="preserve">busca </w:t>
      </w:r>
      <w:r w:rsidR="004F0110">
        <w:rPr>
          <w:rFonts w:ascii="Arial" w:eastAsia="Arial" w:hAnsi="Arial" w:cs="Arial"/>
          <w:color w:val="000000" w:themeColor="text1"/>
        </w:rPr>
        <w:t>aportaciones económicas</w:t>
      </w:r>
      <w:r w:rsidR="004F0110" w:rsidRPr="6B6A41DA">
        <w:rPr>
          <w:rFonts w:ascii="Arial" w:eastAsia="Arial" w:hAnsi="Arial" w:cs="Arial"/>
          <w:color w:val="000000" w:themeColor="text1"/>
        </w:rPr>
        <w:t xml:space="preserve"> </w:t>
      </w:r>
      <w:r w:rsidR="5821D319" w:rsidRPr="6B6A41DA">
        <w:rPr>
          <w:rFonts w:ascii="Arial" w:eastAsia="Arial" w:hAnsi="Arial" w:cs="Arial"/>
          <w:color w:val="000000" w:themeColor="text1"/>
        </w:rPr>
        <w:t>para seguir ayudando a quienes más lo necesitan.</w:t>
      </w:r>
    </w:p>
    <w:p w14:paraId="2E3AA133" w14:textId="46804EA0" w:rsidR="00B051EA" w:rsidRPr="000D466D" w:rsidRDefault="618AA8CC" w:rsidP="00C66618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trabajo voluntario representa el </w:t>
      </w:r>
      <w:r w:rsidR="60D5970D">
        <w:rPr>
          <w:rFonts w:ascii="Arial" w:hAnsi="Arial" w:cs="Arial"/>
        </w:rPr>
        <w:t xml:space="preserve">54.6% </w:t>
      </w:r>
      <w:r w:rsidR="73A6EB3B">
        <w:rPr>
          <w:rFonts w:ascii="Arial" w:hAnsi="Arial" w:cs="Arial"/>
        </w:rPr>
        <w:t>de la mano de obra de las organizaciones no lucrativas</w:t>
      </w:r>
      <w:r w:rsidR="2BF189DC">
        <w:rPr>
          <w:rFonts w:ascii="Arial" w:hAnsi="Arial" w:cs="Arial"/>
        </w:rPr>
        <w:t>,</w:t>
      </w:r>
      <w:r w:rsidR="006656C4">
        <w:rPr>
          <w:rStyle w:val="Refdenotaalfinal"/>
          <w:rFonts w:ascii="Arial" w:hAnsi="Arial" w:cs="Arial"/>
        </w:rPr>
        <w:endnoteReference w:id="2"/>
      </w:r>
      <w:r w:rsidR="2BF189DC">
        <w:rPr>
          <w:rFonts w:ascii="Arial" w:hAnsi="Arial" w:cs="Arial"/>
        </w:rPr>
        <w:t xml:space="preserve"> pero </w:t>
      </w:r>
      <w:r w:rsidR="79AE2B2A">
        <w:rPr>
          <w:rFonts w:ascii="Arial" w:hAnsi="Arial" w:cs="Arial"/>
        </w:rPr>
        <w:t>é</w:t>
      </w:r>
      <w:r w:rsidR="2BF189DC">
        <w:rPr>
          <w:rFonts w:ascii="Arial" w:hAnsi="Arial" w:cs="Arial"/>
        </w:rPr>
        <w:t xml:space="preserve">sta no es la única </w:t>
      </w:r>
      <w:r w:rsidR="2BF189DC" w:rsidRPr="000D466D">
        <w:rPr>
          <w:rFonts w:ascii="Arial" w:hAnsi="Arial" w:cs="Arial"/>
        </w:rPr>
        <w:t xml:space="preserve">forma </w:t>
      </w:r>
      <w:r w:rsidR="267467F8" w:rsidRPr="000D466D">
        <w:rPr>
          <w:rFonts w:ascii="Arial" w:hAnsi="Arial" w:cs="Arial"/>
        </w:rPr>
        <w:t xml:space="preserve">de ayudar, las aportaciones económicas </w:t>
      </w:r>
      <w:r w:rsidR="4DC167E8" w:rsidRPr="000D466D">
        <w:rPr>
          <w:rFonts w:ascii="Arial" w:hAnsi="Arial" w:cs="Arial"/>
        </w:rPr>
        <w:t>son</w:t>
      </w:r>
      <w:r w:rsidR="48F0353B" w:rsidRPr="000D466D">
        <w:rPr>
          <w:rFonts w:ascii="Arial" w:hAnsi="Arial" w:cs="Arial"/>
        </w:rPr>
        <w:t xml:space="preserve"> uno de los pilares más importantes </w:t>
      </w:r>
      <w:r w:rsidR="17625426" w:rsidRPr="000D466D">
        <w:rPr>
          <w:rFonts w:ascii="Arial" w:hAnsi="Arial" w:cs="Arial"/>
        </w:rPr>
        <w:t xml:space="preserve">para las </w:t>
      </w:r>
      <w:r w:rsidR="2042CF85" w:rsidRPr="000D466D">
        <w:rPr>
          <w:rFonts w:ascii="Arial" w:hAnsi="Arial" w:cs="Arial"/>
        </w:rPr>
        <w:t xml:space="preserve">organizaciones de </w:t>
      </w:r>
      <w:r w:rsidR="4DC167E8" w:rsidRPr="000D466D">
        <w:rPr>
          <w:rFonts w:ascii="Arial" w:hAnsi="Arial" w:cs="Arial"/>
        </w:rPr>
        <w:t xml:space="preserve">la </w:t>
      </w:r>
      <w:r w:rsidR="2042CF85" w:rsidRPr="000D466D">
        <w:rPr>
          <w:rFonts w:ascii="Arial" w:hAnsi="Arial" w:cs="Arial"/>
        </w:rPr>
        <w:t>sociedad civil</w:t>
      </w:r>
      <w:r w:rsidR="4DC167E8" w:rsidRPr="000D466D">
        <w:rPr>
          <w:rFonts w:ascii="Arial" w:hAnsi="Arial" w:cs="Arial"/>
        </w:rPr>
        <w:t xml:space="preserve">; </w:t>
      </w:r>
      <w:r w:rsidR="2042CF85" w:rsidRPr="000D466D">
        <w:rPr>
          <w:rFonts w:ascii="Arial" w:hAnsi="Arial" w:cs="Arial"/>
        </w:rPr>
        <w:t xml:space="preserve">la más pequeña de las </w:t>
      </w:r>
      <w:r w:rsidR="00474272">
        <w:rPr>
          <w:rFonts w:ascii="Arial" w:hAnsi="Arial" w:cs="Arial"/>
        </w:rPr>
        <w:t>aportaciones</w:t>
      </w:r>
      <w:r w:rsidR="00474272" w:rsidRPr="000D466D">
        <w:rPr>
          <w:rFonts w:ascii="Arial" w:hAnsi="Arial" w:cs="Arial"/>
        </w:rPr>
        <w:t xml:space="preserve"> </w:t>
      </w:r>
      <w:r w:rsidR="2042CF85" w:rsidRPr="000D466D">
        <w:rPr>
          <w:rFonts w:ascii="Arial" w:hAnsi="Arial" w:cs="Arial"/>
        </w:rPr>
        <w:t xml:space="preserve">hace </w:t>
      </w:r>
      <w:r w:rsidR="4DC167E8" w:rsidRPr="000D466D">
        <w:rPr>
          <w:rFonts w:ascii="Arial" w:hAnsi="Arial" w:cs="Arial"/>
        </w:rPr>
        <w:t xml:space="preserve">la </w:t>
      </w:r>
      <w:r w:rsidR="2042CF85" w:rsidRPr="000D466D">
        <w:rPr>
          <w:rFonts w:ascii="Arial" w:hAnsi="Arial" w:cs="Arial"/>
        </w:rPr>
        <w:t>diferencia</w:t>
      </w:r>
      <w:r w:rsidR="4DC167E8" w:rsidRPr="000D466D">
        <w:rPr>
          <w:rFonts w:ascii="Arial" w:hAnsi="Arial" w:cs="Arial"/>
        </w:rPr>
        <w:t>.</w:t>
      </w:r>
    </w:p>
    <w:p w14:paraId="375A4938" w14:textId="525D98DC" w:rsidR="00C57F0B" w:rsidRPr="000D466D" w:rsidRDefault="2042CF85" w:rsidP="008918D7">
      <w:pPr>
        <w:spacing w:after="160" w:line="259" w:lineRule="auto"/>
        <w:jc w:val="both"/>
        <w:rPr>
          <w:rFonts w:ascii="Arial" w:hAnsi="Arial" w:cs="Arial"/>
        </w:rPr>
      </w:pPr>
      <w:r w:rsidRPr="6B6A41DA">
        <w:rPr>
          <w:rFonts w:ascii="Arial" w:hAnsi="Arial" w:cs="Arial"/>
        </w:rPr>
        <w:t xml:space="preserve">En </w:t>
      </w:r>
      <w:r w:rsidRPr="6B6A41DA">
        <w:rPr>
          <w:rFonts w:ascii="Arial" w:hAnsi="Arial" w:cs="Arial"/>
          <w:b/>
          <w:bCs/>
        </w:rPr>
        <w:t>Be The Match</w:t>
      </w:r>
      <w:r w:rsidRPr="6B6A41DA">
        <w:rPr>
          <w:rFonts w:ascii="Arial" w:hAnsi="Arial" w:cs="Arial"/>
          <w:b/>
          <w:bCs/>
          <w:vertAlign w:val="superscript"/>
        </w:rPr>
        <w:t>®</w:t>
      </w:r>
      <w:r w:rsidRPr="6B6A41DA">
        <w:rPr>
          <w:rFonts w:ascii="Arial" w:hAnsi="Arial" w:cs="Arial"/>
          <w:b/>
          <w:bCs/>
        </w:rPr>
        <w:t xml:space="preserve"> México</w:t>
      </w:r>
      <w:r w:rsidRPr="6B6A41DA">
        <w:rPr>
          <w:rFonts w:ascii="Arial" w:hAnsi="Arial" w:cs="Arial"/>
        </w:rPr>
        <w:t xml:space="preserve"> </w:t>
      </w:r>
      <w:r w:rsidR="293C16EB" w:rsidRPr="6B6A41DA">
        <w:rPr>
          <w:rFonts w:ascii="Arial" w:hAnsi="Arial" w:cs="Arial"/>
        </w:rPr>
        <w:t>ca</w:t>
      </w:r>
      <w:r w:rsidR="31031EF7" w:rsidRPr="6B6A41DA">
        <w:rPr>
          <w:rFonts w:ascii="Arial" w:hAnsi="Arial" w:cs="Arial"/>
        </w:rPr>
        <w:t>d</w:t>
      </w:r>
      <w:r w:rsidR="293C16EB" w:rsidRPr="6B6A41DA">
        <w:rPr>
          <w:rFonts w:ascii="Arial" w:hAnsi="Arial" w:cs="Arial"/>
        </w:rPr>
        <w:t xml:space="preserve">a aportación </w:t>
      </w:r>
      <w:r w:rsidR="31031EF7" w:rsidRPr="6B6A41DA">
        <w:rPr>
          <w:rFonts w:ascii="Arial" w:hAnsi="Arial" w:cs="Arial"/>
        </w:rPr>
        <w:t xml:space="preserve">nos </w:t>
      </w:r>
      <w:r w:rsidR="293C16EB" w:rsidRPr="6B6A41DA">
        <w:rPr>
          <w:rFonts w:ascii="Arial" w:hAnsi="Arial" w:cs="Arial"/>
        </w:rPr>
        <w:t>ayuda a</w:t>
      </w:r>
      <w:r w:rsidR="4DC167E8" w:rsidRPr="6B6A41DA">
        <w:rPr>
          <w:rFonts w:ascii="Arial" w:hAnsi="Arial" w:cs="Arial"/>
        </w:rPr>
        <w:t xml:space="preserve"> </w:t>
      </w:r>
      <w:r w:rsidR="67404758" w:rsidRPr="6B6A41DA">
        <w:rPr>
          <w:rFonts w:ascii="Arial" w:hAnsi="Arial" w:cs="Arial"/>
        </w:rPr>
        <w:t>obtener</w:t>
      </w:r>
      <w:r w:rsidR="293C16EB" w:rsidRPr="6B6A41DA">
        <w:rPr>
          <w:rFonts w:ascii="Arial" w:hAnsi="Arial" w:cs="Arial"/>
        </w:rPr>
        <w:t xml:space="preserve"> los </w:t>
      </w:r>
      <w:r w:rsidR="67404758" w:rsidRPr="6B6A41DA">
        <w:rPr>
          <w:rFonts w:ascii="Arial" w:hAnsi="Arial" w:cs="Arial"/>
        </w:rPr>
        <w:t xml:space="preserve">recursos </w:t>
      </w:r>
      <w:r w:rsidR="293C16EB" w:rsidRPr="6B6A41DA">
        <w:rPr>
          <w:rFonts w:ascii="Arial" w:hAnsi="Arial" w:cs="Arial"/>
        </w:rPr>
        <w:t>necesarios para analizar la información genética de posibles donadores y realizarles los estudios correspondientes</w:t>
      </w:r>
      <w:r w:rsidR="5DEC39B0" w:rsidRPr="6B6A41DA">
        <w:rPr>
          <w:rFonts w:ascii="Arial" w:hAnsi="Arial" w:cs="Arial"/>
        </w:rPr>
        <w:t xml:space="preserve">, </w:t>
      </w:r>
      <w:r w:rsidR="1318DB7C" w:rsidRPr="6B6A41DA">
        <w:rPr>
          <w:rFonts w:ascii="Arial" w:hAnsi="Arial" w:cs="Arial"/>
        </w:rPr>
        <w:t>desarrollar</w:t>
      </w:r>
      <w:r w:rsidR="5DEC39B0" w:rsidRPr="6B6A41DA">
        <w:rPr>
          <w:rFonts w:ascii="Arial" w:hAnsi="Arial" w:cs="Arial"/>
        </w:rPr>
        <w:t xml:space="preserve"> más investigaciones</w:t>
      </w:r>
      <w:r w:rsidR="72EB708A" w:rsidRPr="6B6A41DA">
        <w:rPr>
          <w:rFonts w:ascii="Arial" w:hAnsi="Arial" w:cs="Arial"/>
        </w:rPr>
        <w:t>,</w:t>
      </w:r>
      <w:r w:rsidR="5DEC39B0" w:rsidRPr="6B6A41DA">
        <w:rPr>
          <w:rFonts w:ascii="Arial" w:hAnsi="Arial" w:cs="Arial"/>
        </w:rPr>
        <w:t xml:space="preserve"> con el fin de entender mejor las enfermedades </w:t>
      </w:r>
      <w:r w:rsidR="67404758" w:rsidRPr="6B6A41DA">
        <w:rPr>
          <w:rFonts w:ascii="Arial" w:hAnsi="Arial" w:cs="Arial"/>
        </w:rPr>
        <w:t>en</w:t>
      </w:r>
      <w:r w:rsidR="5DEC39B0" w:rsidRPr="6B6A41DA">
        <w:rPr>
          <w:rFonts w:ascii="Arial" w:hAnsi="Arial" w:cs="Arial"/>
        </w:rPr>
        <w:t xml:space="preserve"> la sangre y así poder combatirlas con más efectividad</w:t>
      </w:r>
      <w:r w:rsidR="1C734D93" w:rsidRPr="6B6A41DA">
        <w:rPr>
          <w:rFonts w:ascii="Arial" w:hAnsi="Arial" w:cs="Arial"/>
        </w:rPr>
        <w:t xml:space="preserve">, </w:t>
      </w:r>
      <w:r w:rsidR="2A2BFFC0" w:rsidRPr="6B6A41DA">
        <w:rPr>
          <w:rFonts w:ascii="Arial" w:hAnsi="Arial" w:cs="Arial"/>
        </w:rPr>
        <w:t>c</w:t>
      </w:r>
      <w:r w:rsidR="1C734D93" w:rsidRPr="6B6A41DA">
        <w:rPr>
          <w:rFonts w:ascii="Arial" w:hAnsi="Arial" w:cs="Arial"/>
        </w:rPr>
        <w:t xml:space="preserve">onformar apoyos económicos para solventar costos operativos del proceso de búsqueda y preparación del </w:t>
      </w:r>
      <w:r w:rsidR="72EB708A" w:rsidRPr="6B6A41DA">
        <w:rPr>
          <w:rFonts w:ascii="Arial" w:hAnsi="Arial" w:cs="Arial"/>
        </w:rPr>
        <w:t xml:space="preserve">potencial </w:t>
      </w:r>
      <w:r w:rsidR="1C734D93" w:rsidRPr="6B6A41DA">
        <w:rPr>
          <w:rFonts w:ascii="Arial" w:hAnsi="Arial" w:cs="Arial"/>
        </w:rPr>
        <w:t xml:space="preserve">donador, </w:t>
      </w:r>
      <w:r w:rsidR="72EB708A" w:rsidRPr="6B6A41DA">
        <w:rPr>
          <w:rFonts w:ascii="Arial" w:hAnsi="Arial" w:cs="Arial"/>
        </w:rPr>
        <w:t xml:space="preserve">así como </w:t>
      </w:r>
      <w:r w:rsidR="2A2BFFC0" w:rsidRPr="6B6A41DA">
        <w:rPr>
          <w:rFonts w:ascii="Arial" w:hAnsi="Arial" w:cs="Arial"/>
        </w:rPr>
        <w:t xml:space="preserve">el </w:t>
      </w:r>
      <w:r w:rsidR="1C734D93" w:rsidRPr="6B6A41DA">
        <w:rPr>
          <w:rFonts w:ascii="Arial" w:hAnsi="Arial" w:cs="Arial"/>
        </w:rPr>
        <w:t xml:space="preserve">traslado de células madre </w:t>
      </w:r>
      <w:r w:rsidR="72EB708A" w:rsidRPr="6B6A41DA">
        <w:rPr>
          <w:rFonts w:ascii="Arial" w:hAnsi="Arial" w:cs="Arial"/>
        </w:rPr>
        <w:t>al centro de trasplante del</w:t>
      </w:r>
      <w:r w:rsidR="1C734D93" w:rsidRPr="6B6A41DA">
        <w:rPr>
          <w:rFonts w:ascii="Arial" w:hAnsi="Arial" w:cs="Arial"/>
        </w:rPr>
        <w:t xml:space="preserve"> hospital donde se atiende al paciente</w:t>
      </w:r>
      <w:r w:rsidR="72EB708A" w:rsidRPr="6B6A41DA">
        <w:rPr>
          <w:rFonts w:ascii="Arial" w:hAnsi="Arial" w:cs="Arial"/>
        </w:rPr>
        <w:t>.</w:t>
      </w:r>
    </w:p>
    <w:p w14:paraId="155BD24C" w14:textId="6A1AACDC" w:rsidR="0050263D" w:rsidRPr="00F70803" w:rsidRDefault="49CACB2C" w:rsidP="00C66618">
      <w:pPr>
        <w:spacing w:after="160" w:line="259" w:lineRule="auto"/>
        <w:jc w:val="both"/>
        <w:rPr>
          <w:rFonts w:ascii="Arial" w:hAnsi="Arial" w:cs="Arial"/>
        </w:rPr>
      </w:pPr>
      <w:r w:rsidRPr="000D466D">
        <w:rPr>
          <w:rFonts w:ascii="Arial" w:hAnsi="Arial" w:cs="Arial"/>
        </w:rPr>
        <w:t xml:space="preserve">Además, </w:t>
      </w:r>
      <w:r w:rsidR="007913F3" w:rsidRPr="007913F3">
        <w:rPr>
          <w:rFonts w:ascii="Arial" w:hAnsi="Arial" w:cs="Arial"/>
        </w:rPr>
        <w:t>otorgamos apoyos económicos y desarrollamos alianzas con otras organizaciones sin fines de lucro que ayudan a los pacientes con algunos gastos previos, durante y posteriores al trasplante</w:t>
      </w:r>
      <w:r w:rsidR="293C16EB" w:rsidRPr="000D466D">
        <w:rPr>
          <w:rFonts w:ascii="Arial" w:hAnsi="Arial" w:cs="Arial"/>
        </w:rPr>
        <w:t>.</w:t>
      </w:r>
      <w:r w:rsidRPr="000D466D">
        <w:rPr>
          <w:rFonts w:ascii="Arial" w:hAnsi="Arial" w:cs="Arial"/>
        </w:rPr>
        <w:t xml:space="preserve"> </w:t>
      </w:r>
      <w:r w:rsidR="201668E5" w:rsidRPr="000D466D">
        <w:rPr>
          <w:rFonts w:ascii="Arial" w:hAnsi="Arial" w:cs="Arial"/>
        </w:rPr>
        <w:t>De esta forma</w:t>
      </w:r>
      <w:r w:rsidRPr="000D466D">
        <w:rPr>
          <w:rFonts w:ascii="Arial" w:hAnsi="Arial" w:cs="Arial"/>
        </w:rPr>
        <w:t>, l</w:t>
      </w:r>
      <w:r w:rsidR="40B124BF" w:rsidRPr="000D466D">
        <w:rPr>
          <w:rFonts w:ascii="Arial" w:hAnsi="Arial" w:cs="Arial"/>
        </w:rPr>
        <w:t xml:space="preserve">as </w:t>
      </w:r>
      <w:r w:rsidR="00EB59CE">
        <w:rPr>
          <w:rFonts w:ascii="Arial" w:hAnsi="Arial" w:cs="Arial"/>
        </w:rPr>
        <w:t>aportaciones</w:t>
      </w:r>
      <w:r w:rsidR="00EB59CE" w:rsidRPr="000D466D">
        <w:rPr>
          <w:rFonts w:ascii="Arial" w:hAnsi="Arial" w:cs="Arial"/>
        </w:rPr>
        <w:t xml:space="preserve"> </w:t>
      </w:r>
      <w:r w:rsidR="52D7D7D4" w:rsidRPr="000D466D">
        <w:rPr>
          <w:rFonts w:ascii="Arial" w:hAnsi="Arial" w:cs="Arial"/>
        </w:rPr>
        <w:t xml:space="preserve">hacen </w:t>
      </w:r>
      <w:r w:rsidR="24529B3D" w:rsidRPr="000D466D">
        <w:rPr>
          <w:rFonts w:ascii="Arial" w:hAnsi="Arial" w:cs="Arial"/>
        </w:rPr>
        <w:t>posible salvar</w:t>
      </w:r>
      <w:r w:rsidR="40B124BF" w:rsidRPr="000D466D">
        <w:rPr>
          <w:rFonts w:ascii="Arial" w:hAnsi="Arial" w:cs="Arial"/>
        </w:rPr>
        <w:t xml:space="preserve"> vidas como la de Sherlyn,</w:t>
      </w:r>
      <w:r w:rsidR="00A308B2" w:rsidRPr="000D466D">
        <w:rPr>
          <w:rStyle w:val="Refdenotaalfinal"/>
          <w:rFonts w:ascii="Arial" w:hAnsi="Arial" w:cs="Arial"/>
        </w:rPr>
        <w:endnoteReference w:id="3"/>
      </w:r>
      <w:r w:rsidR="40B124BF" w:rsidRPr="000D466D">
        <w:rPr>
          <w:rFonts w:ascii="Arial" w:hAnsi="Arial" w:cs="Arial"/>
        </w:rPr>
        <w:t xml:space="preserve"> pequeña diagnosticada </w:t>
      </w:r>
      <w:r w:rsidR="40B124BF">
        <w:rPr>
          <w:rFonts w:ascii="Arial" w:hAnsi="Arial" w:cs="Arial"/>
        </w:rPr>
        <w:t xml:space="preserve">con </w:t>
      </w:r>
      <w:r w:rsidR="01086AA6">
        <w:rPr>
          <w:rFonts w:ascii="Arial" w:hAnsi="Arial" w:cs="Arial"/>
        </w:rPr>
        <w:t>l</w:t>
      </w:r>
      <w:r w:rsidR="69892A06">
        <w:rPr>
          <w:rFonts w:ascii="Arial" w:hAnsi="Arial" w:cs="Arial"/>
        </w:rPr>
        <w:t>infocitosis</w:t>
      </w:r>
      <w:r w:rsidR="618AA8CC">
        <w:rPr>
          <w:rFonts w:ascii="Arial" w:hAnsi="Arial" w:cs="Arial"/>
        </w:rPr>
        <w:t xml:space="preserve"> </w:t>
      </w:r>
      <w:r w:rsidR="64605B11">
        <w:rPr>
          <w:rFonts w:ascii="Arial" w:hAnsi="Arial" w:cs="Arial"/>
        </w:rPr>
        <w:t>que vivía sola con su madre cuando</w:t>
      </w:r>
      <w:r w:rsidR="1E51E54D">
        <w:rPr>
          <w:rFonts w:ascii="Arial" w:hAnsi="Arial" w:cs="Arial"/>
        </w:rPr>
        <w:t xml:space="preserve"> se precisó su tratamiento</w:t>
      </w:r>
      <w:r w:rsidR="55984B13">
        <w:rPr>
          <w:rFonts w:ascii="Arial" w:hAnsi="Arial" w:cs="Arial"/>
        </w:rPr>
        <w:t>. El dinero era una barrera preocupante</w:t>
      </w:r>
      <w:r w:rsidR="1E51E54D">
        <w:rPr>
          <w:rFonts w:ascii="Arial" w:hAnsi="Arial" w:cs="Arial"/>
        </w:rPr>
        <w:t xml:space="preserve"> para ellas, </w:t>
      </w:r>
      <w:r w:rsidR="01086AA6">
        <w:rPr>
          <w:rFonts w:ascii="Arial" w:hAnsi="Arial" w:cs="Arial"/>
        </w:rPr>
        <w:t>por lo que se acercaron con nosotros en busca de ayuda</w:t>
      </w:r>
      <w:r w:rsidR="0867243B">
        <w:rPr>
          <w:rFonts w:ascii="Arial" w:hAnsi="Arial" w:cs="Arial"/>
        </w:rPr>
        <w:t>.</w:t>
      </w:r>
    </w:p>
    <w:p w14:paraId="553A51C1" w14:textId="341C06CB" w:rsidR="00637A25" w:rsidRDefault="00AD4ACC" w:rsidP="00C66618">
      <w:pPr>
        <w:spacing w:after="160" w:line="259" w:lineRule="auto"/>
        <w:jc w:val="both"/>
        <w:rPr>
          <w:rFonts w:ascii="Arial" w:hAnsi="Arial" w:cs="Arial"/>
        </w:rPr>
      </w:pPr>
      <w:r w:rsidRPr="00F70803">
        <w:rPr>
          <w:rFonts w:ascii="Arial" w:hAnsi="Arial" w:cs="Arial"/>
        </w:rPr>
        <w:t xml:space="preserve">Cuando </w:t>
      </w:r>
      <w:r w:rsidR="00F70803" w:rsidRPr="00F70803">
        <w:rPr>
          <w:rFonts w:ascii="Arial" w:hAnsi="Arial" w:cs="Arial"/>
        </w:rPr>
        <w:t>se encontró</w:t>
      </w:r>
      <w:r w:rsidRPr="00F70803">
        <w:rPr>
          <w:rFonts w:ascii="Arial" w:hAnsi="Arial" w:cs="Arial"/>
        </w:rPr>
        <w:t xml:space="preserve"> a un </w:t>
      </w:r>
      <w:r w:rsidR="00FF3F6E">
        <w:rPr>
          <w:rFonts w:ascii="Arial" w:hAnsi="Arial" w:cs="Arial"/>
        </w:rPr>
        <w:t xml:space="preserve">potencial </w:t>
      </w:r>
      <w:r w:rsidRPr="00F70803">
        <w:rPr>
          <w:rFonts w:ascii="Arial" w:hAnsi="Arial" w:cs="Arial"/>
        </w:rPr>
        <w:t xml:space="preserve">donador para Sherlyn, </w:t>
      </w:r>
      <w:r w:rsidR="00FF3F6E" w:rsidRPr="46D59641">
        <w:rPr>
          <w:rFonts w:ascii="Arial" w:hAnsi="Arial" w:cs="Arial"/>
          <w:b/>
          <w:bCs/>
        </w:rPr>
        <w:t>Be The Match</w:t>
      </w:r>
      <w:r w:rsidR="00FF3F6E" w:rsidRPr="0013566F">
        <w:rPr>
          <w:rFonts w:ascii="Arial" w:hAnsi="Arial" w:cs="Arial"/>
          <w:b/>
          <w:bCs/>
          <w:vertAlign w:val="superscript"/>
        </w:rPr>
        <w:t>®</w:t>
      </w:r>
      <w:r w:rsidR="00FF3F6E" w:rsidRPr="46D59641">
        <w:rPr>
          <w:rFonts w:ascii="Arial" w:hAnsi="Arial" w:cs="Arial"/>
          <w:b/>
          <w:bCs/>
        </w:rPr>
        <w:t xml:space="preserve"> México</w:t>
      </w:r>
      <w:r w:rsidR="00FF3F6E" w:rsidRPr="00075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apoyó </w:t>
      </w:r>
      <w:r w:rsidR="00D43A7B">
        <w:rPr>
          <w:rFonts w:ascii="Arial" w:hAnsi="Arial" w:cs="Arial"/>
        </w:rPr>
        <w:t>económicamente durante todo el proceso, gracias a las aportaciones que</w:t>
      </w:r>
      <w:r w:rsidR="002A23E3">
        <w:rPr>
          <w:rFonts w:ascii="Arial" w:hAnsi="Arial" w:cs="Arial"/>
        </w:rPr>
        <w:t xml:space="preserve"> </w:t>
      </w:r>
      <w:r w:rsidR="003D21E2">
        <w:rPr>
          <w:rFonts w:ascii="Arial" w:hAnsi="Arial" w:cs="Arial"/>
        </w:rPr>
        <w:t>hemos</w:t>
      </w:r>
      <w:r w:rsidR="002A23E3">
        <w:rPr>
          <w:rFonts w:ascii="Arial" w:hAnsi="Arial" w:cs="Arial"/>
        </w:rPr>
        <w:t xml:space="preserve"> logrado recaudar. Como mensaje a los </w:t>
      </w:r>
      <w:r w:rsidR="00637A25">
        <w:rPr>
          <w:rFonts w:ascii="Arial" w:hAnsi="Arial" w:cs="Arial"/>
        </w:rPr>
        <w:t xml:space="preserve">potenciales </w:t>
      </w:r>
      <w:r w:rsidR="002A23E3">
        <w:rPr>
          <w:rFonts w:ascii="Arial" w:hAnsi="Arial" w:cs="Arial"/>
        </w:rPr>
        <w:t xml:space="preserve">donadores, la madre de Sherlyn comentó </w:t>
      </w:r>
      <w:r w:rsidR="008D6137">
        <w:rPr>
          <w:rFonts w:ascii="Arial" w:hAnsi="Arial" w:cs="Arial"/>
        </w:rPr>
        <w:t>“</w:t>
      </w:r>
      <w:r w:rsidR="00FF3F6E" w:rsidRPr="001E22BE">
        <w:rPr>
          <w:rFonts w:ascii="Arial" w:hAnsi="Arial" w:cs="Arial"/>
          <w:i/>
          <w:iCs/>
        </w:rPr>
        <w:t>ojal</w:t>
      </w:r>
      <w:r w:rsidR="00527FE0" w:rsidRPr="001E22BE">
        <w:rPr>
          <w:rFonts w:ascii="Arial" w:hAnsi="Arial" w:cs="Arial"/>
          <w:i/>
          <w:iCs/>
        </w:rPr>
        <w:t>á</w:t>
      </w:r>
      <w:r w:rsidR="008D6137" w:rsidRPr="001E22BE">
        <w:rPr>
          <w:rFonts w:ascii="Arial" w:hAnsi="Arial" w:cs="Arial"/>
          <w:i/>
          <w:iCs/>
        </w:rPr>
        <w:t xml:space="preserve"> </w:t>
      </w:r>
      <w:r w:rsidR="008D6137" w:rsidRPr="002A23E3">
        <w:rPr>
          <w:rFonts w:ascii="Arial" w:hAnsi="Arial" w:cs="Arial"/>
          <w:i/>
          <w:iCs/>
        </w:rPr>
        <w:t>lo sigan haciendo</w:t>
      </w:r>
      <w:r w:rsidR="002A23E3" w:rsidRPr="002A23E3">
        <w:rPr>
          <w:rFonts w:ascii="Arial" w:hAnsi="Arial" w:cs="Arial"/>
          <w:i/>
          <w:iCs/>
        </w:rPr>
        <w:t>,</w:t>
      </w:r>
      <w:r w:rsidR="008D6137" w:rsidRPr="002A23E3">
        <w:rPr>
          <w:rFonts w:ascii="Arial" w:hAnsi="Arial" w:cs="Arial"/>
          <w:i/>
          <w:iCs/>
        </w:rPr>
        <w:t xml:space="preserve"> porque hay muchos niños que sí lo necesitan </w:t>
      </w:r>
      <w:r w:rsidR="00660A80" w:rsidRPr="002A23E3">
        <w:rPr>
          <w:rFonts w:ascii="Arial" w:hAnsi="Arial" w:cs="Arial"/>
          <w:i/>
          <w:iCs/>
        </w:rPr>
        <w:t>como Sherlyn lo necesitó y gracias a ellos se pudo lograr</w:t>
      </w:r>
      <w:r w:rsidR="002A23E3">
        <w:rPr>
          <w:rFonts w:ascii="Arial" w:hAnsi="Arial" w:cs="Arial"/>
        </w:rPr>
        <w:t>”</w:t>
      </w:r>
      <w:r w:rsidR="00637A25">
        <w:rPr>
          <w:rFonts w:ascii="Arial" w:hAnsi="Arial" w:cs="Arial"/>
        </w:rPr>
        <w:t>.</w:t>
      </w:r>
    </w:p>
    <w:p w14:paraId="424C8C30" w14:textId="1C407DD3" w:rsidR="00637A25" w:rsidRDefault="3900AE1A" w:rsidP="00C66618">
      <w:pPr>
        <w:spacing w:after="160" w:line="259" w:lineRule="auto"/>
        <w:jc w:val="both"/>
        <w:rPr>
          <w:rFonts w:ascii="Arial" w:hAnsi="Arial" w:cs="Arial"/>
        </w:rPr>
      </w:pPr>
      <w:r w:rsidRPr="6B6A41DA">
        <w:rPr>
          <w:rFonts w:ascii="Arial" w:hAnsi="Arial" w:cs="Arial"/>
        </w:rPr>
        <w:t>El primer trasplante que</w:t>
      </w:r>
      <w:r w:rsidR="245AFC35" w:rsidRPr="6B6A41DA">
        <w:rPr>
          <w:rFonts w:ascii="Arial" w:hAnsi="Arial" w:cs="Arial"/>
        </w:rPr>
        <w:t xml:space="preserve"> </w:t>
      </w:r>
      <w:r w:rsidR="43034426" w:rsidRPr="6B6A41DA">
        <w:rPr>
          <w:rFonts w:ascii="Arial" w:hAnsi="Arial" w:cs="Arial"/>
        </w:rPr>
        <w:t>acompañamos</w:t>
      </w:r>
      <w:r w:rsidRPr="6B6A41DA">
        <w:rPr>
          <w:rFonts w:ascii="Arial" w:hAnsi="Arial" w:cs="Arial"/>
        </w:rPr>
        <w:t xml:space="preserve"> de mexicano a mexicano se realizó en Durango y el 100% de</w:t>
      </w:r>
      <w:r w:rsidR="4F13C540" w:rsidRPr="6B6A41DA">
        <w:rPr>
          <w:rFonts w:ascii="Arial" w:hAnsi="Arial" w:cs="Arial"/>
        </w:rPr>
        <w:t xml:space="preserve"> los recursos se obtuvieron gracias</w:t>
      </w:r>
      <w:r w:rsidR="31165388" w:rsidRPr="6B6A41DA">
        <w:rPr>
          <w:rFonts w:ascii="Arial" w:hAnsi="Arial" w:cs="Arial"/>
        </w:rPr>
        <w:t xml:space="preserve"> </w:t>
      </w:r>
      <w:r w:rsidR="4F13C540" w:rsidRPr="6B6A41DA">
        <w:rPr>
          <w:rFonts w:ascii="Arial" w:hAnsi="Arial" w:cs="Arial"/>
        </w:rPr>
        <w:t>a</w:t>
      </w:r>
      <w:r w:rsidRPr="6B6A41DA">
        <w:rPr>
          <w:rFonts w:ascii="Arial" w:hAnsi="Arial" w:cs="Arial"/>
        </w:rPr>
        <w:t xml:space="preserve"> las </w:t>
      </w:r>
      <w:r w:rsidR="00EB59CE">
        <w:rPr>
          <w:rFonts w:ascii="Arial" w:hAnsi="Arial" w:cs="Arial"/>
        </w:rPr>
        <w:t>aportaciones</w:t>
      </w:r>
      <w:r w:rsidR="00EB59CE" w:rsidRPr="6B6A41DA">
        <w:rPr>
          <w:rFonts w:ascii="Arial" w:hAnsi="Arial" w:cs="Arial"/>
        </w:rPr>
        <w:t xml:space="preserve"> </w:t>
      </w:r>
      <w:r w:rsidRPr="6B6A41DA">
        <w:rPr>
          <w:rFonts w:ascii="Arial" w:hAnsi="Arial" w:cs="Arial"/>
        </w:rPr>
        <w:t xml:space="preserve">que </w:t>
      </w:r>
      <w:r w:rsidR="564EC137" w:rsidRPr="6B6A41DA">
        <w:rPr>
          <w:rFonts w:ascii="Arial" w:hAnsi="Arial" w:cs="Arial"/>
        </w:rPr>
        <w:t>se consiguieron</w:t>
      </w:r>
      <w:r w:rsidRPr="6B6A41DA">
        <w:rPr>
          <w:rFonts w:ascii="Arial" w:hAnsi="Arial" w:cs="Arial"/>
        </w:rPr>
        <w:t xml:space="preserve"> </w:t>
      </w:r>
      <w:r w:rsidR="4F13C540" w:rsidRPr="6B6A41DA">
        <w:rPr>
          <w:rFonts w:ascii="Arial" w:hAnsi="Arial" w:cs="Arial"/>
        </w:rPr>
        <w:t>mediante</w:t>
      </w:r>
      <w:r w:rsidRPr="6B6A41DA">
        <w:rPr>
          <w:rFonts w:ascii="Arial" w:hAnsi="Arial" w:cs="Arial"/>
        </w:rPr>
        <w:t xml:space="preserve"> las campañas de recaudación</w:t>
      </w:r>
      <w:r w:rsidR="0D626EB5" w:rsidRPr="6B6A41DA">
        <w:rPr>
          <w:rFonts w:ascii="Arial" w:hAnsi="Arial" w:cs="Arial"/>
        </w:rPr>
        <w:t xml:space="preserve"> </w:t>
      </w:r>
      <w:r w:rsidR="4F13C540" w:rsidRPr="6B6A41DA">
        <w:rPr>
          <w:rFonts w:ascii="Arial" w:hAnsi="Arial" w:cs="Arial"/>
        </w:rPr>
        <w:t xml:space="preserve">que realizamos </w:t>
      </w:r>
      <w:r w:rsidR="0D626EB5" w:rsidRPr="6B6A41DA">
        <w:rPr>
          <w:rFonts w:ascii="Arial" w:hAnsi="Arial" w:cs="Arial"/>
        </w:rPr>
        <w:t xml:space="preserve">y </w:t>
      </w:r>
      <w:r w:rsidRPr="6B6A41DA">
        <w:rPr>
          <w:rFonts w:ascii="Arial" w:hAnsi="Arial" w:cs="Arial"/>
        </w:rPr>
        <w:t>apoyo del gobierno estatal</w:t>
      </w:r>
      <w:r w:rsidR="56850F17" w:rsidRPr="6B6A41DA">
        <w:rPr>
          <w:rFonts w:ascii="Arial" w:hAnsi="Arial" w:cs="Arial"/>
        </w:rPr>
        <w:t>.</w:t>
      </w:r>
      <w:r w:rsidR="1C8C205F" w:rsidRPr="6B6A41DA">
        <w:rPr>
          <w:rFonts w:ascii="Arial" w:hAnsi="Arial" w:cs="Arial"/>
        </w:rPr>
        <w:t xml:space="preserve"> Cada </w:t>
      </w:r>
      <w:r w:rsidR="3640D90B" w:rsidRPr="6B6A41DA">
        <w:rPr>
          <w:rFonts w:ascii="Arial" w:hAnsi="Arial" w:cs="Arial"/>
        </w:rPr>
        <w:t xml:space="preserve">peso cuenta, todas las </w:t>
      </w:r>
      <w:r w:rsidR="001F6C7A">
        <w:rPr>
          <w:rFonts w:ascii="Arial" w:hAnsi="Arial" w:cs="Arial"/>
        </w:rPr>
        <w:t>aportaciones</w:t>
      </w:r>
      <w:r w:rsidR="001F6C7A" w:rsidRPr="6B6A41DA">
        <w:rPr>
          <w:rFonts w:ascii="Arial" w:hAnsi="Arial" w:cs="Arial"/>
        </w:rPr>
        <w:t xml:space="preserve"> </w:t>
      </w:r>
      <w:r w:rsidR="3640D90B" w:rsidRPr="6B6A41DA">
        <w:rPr>
          <w:rFonts w:ascii="Arial" w:hAnsi="Arial" w:cs="Arial"/>
        </w:rPr>
        <w:t xml:space="preserve">pueden hacer la diferencia entre la vida o la muerte de </w:t>
      </w:r>
      <w:r w:rsidR="3640D90B" w:rsidRPr="6B6A41DA">
        <w:rPr>
          <w:rFonts w:ascii="Arial" w:hAnsi="Arial" w:cs="Arial"/>
        </w:rPr>
        <w:lastRenderedPageBreak/>
        <w:t>un paciente</w:t>
      </w:r>
      <w:r w:rsidR="2AF3BE58" w:rsidRPr="6B6A41DA">
        <w:rPr>
          <w:rFonts w:ascii="Arial" w:hAnsi="Arial" w:cs="Arial"/>
        </w:rPr>
        <w:t xml:space="preserve">, incluso la más pequeña aportación significa </w:t>
      </w:r>
      <w:r w:rsidR="4F13C540" w:rsidRPr="6B6A41DA">
        <w:rPr>
          <w:rFonts w:ascii="Arial" w:hAnsi="Arial" w:cs="Arial"/>
        </w:rPr>
        <w:t>mucho</w:t>
      </w:r>
      <w:r w:rsidR="2AF3BE58" w:rsidRPr="6B6A41DA">
        <w:rPr>
          <w:rFonts w:ascii="Arial" w:hAnsi="Arial" w:cs="Arial"/>
        </w:rPr>
        <w:t xml:space="preserve"> </w:t>
      </w:r>
      <w:r w:rsidR="27BA40D7" w:rsidRPr="6B6A41DA">
        <w:rPr>
          <w:rFonts w:ascii="Arial" w:hAnsi="Arial" w:cs="Arial"/>
        </w:rPr>
        <w:t>para los pacientes y sus familias.</w:t>
      </w:r>
    </w:p>
    <w:p w14:paraId="03E873E2" w14:textId="3FD05746" w:rsidR="009E323E" w:rsidRPr="00C66618" w:rsidRDefault="4237187C" w:rsidP="00C66618">
      <w:pPr>
        <w:spacing w:after="160" w:line="259" w:lineRule="auto"/>
        <w:jc w:val="both"/>
        <w:rPr>
          <w:rFonts w:ascii="Arial" w:hAnsi="Arial" w:cs="Arial"/>
        </w:rPr>
      </w:pPr>
      <w:r w:rsidRPr="6B6A41DA">
        <w:rPr>
          <w:rFonts w:ascii="Arial" w:hAnsi="Arial" w:cs="Arial"/>
        </w:rPr>
        <w:t>En</w:t>
      </w:r>
      <w:r w:rsidR="27BA40D7" w:rsidRPr="6B6A41DA">
        <w:rPr>
          <w:rFonts w:ascii="Arial" w:hAnsi="Arial" w:cs="Arial"/>
        </w:rPr>
        <w:t xml:space="preserve"> </w:t>
      </w:r>
      <w:r w:rsidR="27BA40D7" w:rsidRPr="6B6A41DA">
        <w:rPr>
          <w:rFonts w:ascii="Arial" w:hAnsi="Arial" w:cs="Arial"/>
          <w:b/>
          <w:bCs/>
        </w:rPr>
        <w:t>Be The Match</w:t>
      </w:r>
      <w:r w:rsidR="27BA40D7" w:rsidRPr="6B6A41DA">
        <w:rPr>
          <w:rFonts w:ascii="Arial" w:hAnsi="Arial" w:cs="Arial"/>
          <w:b/>
          <w:bCs/>
          <w:vertAlign w:val="superscript"/>
        </w:rPr>
        <w:t>®</w:t>
      </w:r>
      <w:r w:rsidR="27BA40D7" w:rsidRPr="6B6A41DA">
        <w:rPr>
          <w:rFonts w:ascii="Arial" w:hAnsi="Arial" w:cs="Arial"/>
          <w:b/>
          <w:bCs/>
        </w:rPr>
        <w:t xml:space="preserve"> México</w:t>
      </w:r>
      <w:r w:rsidR="27BA40D7" w:rsidRPr="6B6A41DA">
        <w:rPr>
          <w:rFonts w:ascii="Arial" w:hAnsi="Arial" w:cs="Arial"/>
        </w:rPr>
        <w:t xml:space="preserve"> busca</w:t>
      </w:r>
      <w:r w:rsidRPr="6B6A41DA">
        <w:rPr>
          <w:rFonts w:ascii="Arial" w:hAnsi="Arial" w:cs="Arial"/>
        </w:rPr>
        <w:t>mos</w:t>
      </w:r>
      <w:r w:rsidR="27BA40D7" w:rsidRPr="6B6A41DA">
        <w:rPr>
          <w:rFonts w:ascii="Arial" w:hAnsi="Arial" w:cs="Arial"/>
        </w:rPr>
        <w:t xml:space="preserve"> dar un a</w:t>
      </w:r>
      <w:r w:rsidR="2CBB93C1" w:rsidRPr="6B6A41DA">
        <w:rPr>
          <w:rFonts w:ascii="Arial" w:hAnsi="Arial" w:cs="Arial"/>
        </w:rPr>
        <w:t>poyo económico para aligerar los gastos del trasplante</w:t>
      </w:r>
      <w:r w:rsidR="27BA40D7" w:rsidRPr="6B6A41DA">
        <w:rPr>
          <w:rFonts w:ascii="Arial" w:hAnsi="Arial" w:cs="Arial"/>
        </w:rPr>
        <w:t xml:space="preserve"> con becas de hasta </w:t>
      </w:r>
      <w:r w:rsidR="2CBB93C1" w:rsidRPr="6B6A41DA">
        <w:rPr>
          <w:rFonts w:ascii="Arial" w:hAnsi="Arial" w:cs="Arial"/>
        </w:rPr>
        <w:t>20,000 dólares</w:t>
      </w:r>
      <w:r w:rsidR="27BA40D7" w:rsidRPr="6B6A41DA">
        <w:rPr>
          <w:rFonts w:ascii="Arial" w:hAnsi="Arial" w:cs="Arial"/>
        </w:rPr>
        <w:t>.</w:t>
      </w:r>
      <w:r w:rsidR="68C105D3" w:rsidRPr="6B6A41DA">
        <w:rPr>
          <w:rFonts w:ascii="Arial" w:hAnsi="Arial" w:cs="Arial"/>
        </w:rPr>
        <w:t xml:space="preserve"> A través del Centro de Apoyo a Pacientes, </w:t>
      </w:r>
      <w:r w:rsidRPr="6B6A41DA">
        <w:rPr>
          <w:rFonts w:ascii="Arial" w:hAnsi="Arial" w:cs="Arial"/>
        </w:rPr>
        <w:t>hemos</w:t>
      </w:r>
      <w:r w:rsidR="68C105D3" w:rsidRPr="6B6A41DA">
        <w:rPr>
          <w:rFonts w:ascii="Arial" w:hAnsi="Arial" w:cs="Arial"/>
        </w:rPr>
        <w:t xml:space="preserve"> orientado y brindado recursos informativos, económicos y/o asesoría a 8 pacientes y/o cuidadores solo durante el mes de julio, y se han recaudado 2,300 dólares. Además, de 2019 a 2020 se dieron 335,334 dólares totales en becas concedidas a pacientes en México para la realización del trasplante.</w:t>
      </w:r>
      <w:r w:rsidR="3A85BD6F" w:rsidRPr="6B6A41DA">
        <w:rPr>
          <w:rFonts w:ascii="Arial" w:hAnsi="Arial" w:cs="Arial"/>
        </w:rPr>
        <w:t xml:space="preserve"> Es por </w:t>
      </w:r>
      <w:r w:rsidR="60FDF465" w:rsidRPr="6B6A41DA">
        <w:rPr>
          <w:rFonts w:ascii="Arial" w:hAnsi="Arial" w:cs="Arial"/>
        </w:rPr>
        <w:t>e</w:t>
      </w:r>
      <w:r w:rsidR="3A85BD6F" w:rsidRPr="6B6A41DA">
        <w:rPr>
          <w:rFonts w:ascii="Arial" w:hAnsi="Arial" w:cs="Arial"/>
        </w:rPr>
        <w:t xml:space="preserve">sta y miles de razones </w:t>
      </w:r>
      <w:r w:rsidR="2502E983" w:rsidRPr="6B6A41DA">
        <w:rPr>
          <w:rFonts w:ascii="Arial" w:hAnsi="Arial" w:cs="Arial"/>
        </w:rPr>
        <w:t xml:space="preserve">más </w:t>
      </w:r>
      <w:r w:rsidR="3A85BD6F" w:rsidRPr="6B6A41DA">
        <w:rPr>
          <w:rFonts w:ascii="Arial" w:hAnsi="Arial" w:cs="Arial"/>
        </w:rPr>
        <w:t xml:space="preserve">que </w:t>
      </w:r>
      <w:r w:rsidR="1551DAC8" w:rsidRPr="6B6A41DA">
        <w:rPr>
          <w:rFonts w:ascii="Arial" w:hAnsi="Arial" w:cs="Arial"/>
        </w:rPr>
        <w:t>la recaudación de fondos es tan importante</w:t>
      </w:r>
      <w:r w:rsidR="4717F754" w:rsidRPr="6B6A41DA">
        <w:rPr>
          <w:rFonts w:ascii="Arial" w:hAnsi="Arial" w:cs="Arial"/>
        </w:rPr>
        <w:t>,</w:t>
      </w:r>
      <w:r w:rsidR="1551DAC8" w:rsidRPr="6B6A41DA">
        <w:rPr>
          <w:rFonts w:ascii="Arial" w:hAnsi="Arial" w:cs="Arial"/>
        </w:rPr>
        <w:t xml:space="preserve"> no solo para nosotros, sino para todas las asociaciones allá afuera que </w:t>
      </w:r>
      <w:r w:rsidR="4717F754" w:rsidRPr="6B6A41DA">
        <w:rPr>
          <w:rFonts w:ascii="Arial" w:hAnsi="Arial" w:cs="Arial"/>
        </w:rPr>
        <w:t>buscan ayudar</w:t>
      </w:r>
      <w:r w:rsidR="68D2AFA1" w:rsidRPr="6B6A41DA">
        <w:rPr>
          <w:rFonts w:ascii="Arial" w:hAnsi="Arial" w:cs="Arial"/>
        </w:rPr>
        <w:t xml:space="preserve"> en diferentes causas sociales.</w:t>
      </w:r>
    </w:p>
    <w:p w14:paraId="4E0161E8" w14:textId="7127C52A" w:rsidR="00792E03" w:rsidRPr="00C66618" w:rsidRDefault="00DC7524" w:rsidP="00792E03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estás interesado en apoyar</w:t>
      </w:r>
      <w:r w:rsidR="00B54BDB">
        <w:rPr>
          <w:rFonts w:ascii="Arial" w:hAnsi="Arial" w:cs="Arial"/>
        </w:rPr>
        <w:t xml:space="preserve"> a nuestra </w:t>
      </w:r>
      <w:r w:rsidR="00527FE0">
        <w:rPr>
          <w:rFonts w:ascii="Arial" w:hAnsi="Arial" w:cs="Arial"/>
        </w:rPr>
        <w:t>organización</w:t>
      </w:r>
      <w:r>
        <w:rPr>
          <w:rFonts w:ascii="Arial" w:hAnsi="Arial" w:cs="Arial"/>
        </w:rPr>
        <w:t>, e</w:t>
      </w:r>
      <w:r w:rsidR="00B72E64" w:rsidRPr="00DC7524">
        <w:rPr>
          <w:rFonts w:ascii="Arial" w:hAnsi="Arial" w:cs="Arial"/>
        </w:rPr>
        <w:t>xisten 2 tipos de donativos</w:t>
      </w:r>
      <w:r w:rsidR="00792E03">
        <w:rPr>
          <w:rFonts w:ascii="Arial" w:hAnsi="Arial" w:cs="Arial"/>
        </w:rPr>
        <w:t xml:space="preserve"> en </w:t>
      </w:r>
      <w:r w:rsidR="00792E03" w:rsidRPr="46D59641">
        <w:rPr>
          <w:rFonts w:ascii="Arial" w:hAnsi="Arial" w:cs="Arial"/>
          <w:b/>
          <w:bCs/>
        </w:rPr>
        <w:t>Be The Match</w:t>
      </w:r>
      <w:r w:rsidR="00792E03" w:rsidRPr="0013566F">
        <w:rPr>
          <w:rFonts w:ascii="Arial" w:hAnsi="Arial" w:cs="Arial"/>
          <w:b/>
          <w:bCs/>
          <w:vertAlign w:val="superscript"/>
        </w:rPr>
        <w:t>®</w:t>
      </w:r>
      <w:r w:rsidR="00792E03" w:rsidRPr="46D59641">
        <w:rPr>
          <w:rFonts w:ascii="Arial" w:hAnsi="Arial" w:cs="Arial"/>
          <w:b/>
          <w:bCs/>
        </w:rPr>
        <w:t xml:space="preserve"> México</w:t>
      </w:r>
      <w:r w:rsidR="00792E03">
        <w:rPr>
          <w:rFonts w:ascii="Arial" w:hAnsi="Arial" w:cs="Arial"/>
        </w:rPr>
        <w:t xml:space="preserve">, uno para aportar </w:t>
      </w:r>
      <w:r w:rsidR="00B72E64" w:rsidRPr="00C66618">
        <w:rPr>
          <w:rFonts w:ascii="Arial" w:hAnsi="Arial" w:cs="Arial"/>
        </w:rPr>
        <w:t>una cantidad única</w:t>
      </w:r>
      <w:r w:rsidR="00B54BDB">
        <w:rPr>
          <w:rFonts w:ascii="Arial" w:hAnsi="Arial" w:cs="Arial"/>
        </w:rPr>
        <w:t>,</w:t>
      </w:r>
      <w:r w:rsidR="00B72E64" w:rsidRPr="00C66618">
        <w:rPr>
          <w:rFonts w:ascii="Arial" w:hAnsi="Arial" w:cs="Arial"/>
        </w:rPr>
        <w:t xml:space="preserve"> una sola vez</w:t>
      </w:r>
      <w:r w:rsidR="00B54BDB">
        <w:rPr>
          <w:rFonts w:ascii="Arial" w:hAnsi="Arial" w:cs="Arial"/>
        </w:rPr>
        <w:t>;</w:t>
      </w:r>
      <w:r w:rsidR="00792E03">
        <w:rPr>
          <w:rFonts w:ascii="Arial" w:hAnsi="Arial" w:cs="Arial"/>
        </w:rPr>
        <w:t xml:space="preserve"> o r</w:t>
      </w:r>
      <w:r w:rsidR="00B72E64" w:rsidRPr="00C66618">
        <w:rPr>
          <w:rFonts w:ascii="Arial" w:hAnsi="Arial" w:cs="Arial"/>
        </w:rPr>
        <w:t>ecurrente</w:t>
      </w:r>
      <w:r w:rsidR="00792E03">
        <w:rPr>
          <w:rFonts w:ascii="Arial" w:hAnsi="Arial" w:cs="Arial"/>
        </w:rPr>
        <w:t xml:space="preserve">, que </w:t>
      </w:r>
      <w:r w:rsidR="00B54BDB">
        <w:rPr>
          <w:rFonts w:ascii="Arial" w:hAnsi="Arial" w:cs="Arial"/>
        </w:rPr>
        <w:t xml:space="preserve">consiste en </w:t>
      </w:r>
      <w:r w:rsidR="00792E03">
        <w:rPr>
          <w:rFonts w:ascii="Arial" w:hAnsi="Arial" w:cs="Arial"/>
        </w:rPr>
        <w:t>un apoyo</w:t>
      </w:r>
      <w:r w:rsidR="00B72E64" w:rsidRPr="00C66618">
        <w:rPr>
          <w:rFonts w:ascii="Arial" w:hAnsi="Arial" w:cs="Arial"/>
        </w:rPr>
        <w:t xml:space="preserve"> </w:t>
      </w:r>
      <w:r w:rsidR="00792E03">
        <w:rPr>
          <w:rFonts w:ascii="Arial" w:hAnsi="Arial" w:cs="Arial"/>
        </w:rPr>
        <w:t>m</w:t>
      </w:r>
      <w:r w:rsidR="00B72E64" w:rsidRPr="00C66618">
        <w:rPr>
          <w:rFonts w:ascii="Arial" w:hAnsi="Arial" w:cs="Arial"/>
        </w:rPr>
        <w:t xml:space="preserve">ensual y </w:t>
      </w:r>
      <w:r w:rsidR="00792E03">
        <w:rPr>
          <w:rFonts w:ascii="Arial" w:hAnsi="Arial" w:cs="Arial"/>
        </w:rPr>
        <w:t xml:space="preserve">automático, ambos con la cantidad </w:t>
      </w:r>
      <w:r w:rsidR="00B54BDB">
        <w:rPr>
          <w:rFonts w:ascii="Arial" w:hAnsi="Arial" w:cs="Arial"/>
        </w:rPr>
        <w:t>a</w:t>
      </w:r>
      <w:r w:rsidR="00792E03">
        <w:rPr>
          <w:rFonts w:ascii="Arial" w:hAnsi="Arial" w:cs="Arial"/>
        </w:rPr>
        <w:t xml:space="preserve"> elegir. Cabe destacar que t</w:t>
      </w:r>
      <w:r w:rsidR="00B72E64" w:rsidRPr="00C66618">
        <w:rPr>
          <w:rFonts w:ascii="Arial" w:hAnsi="Arial" w:cs="Arial"/>
        </w:rPr>
        <w:t xml:space="preserve">oda </w:t>
      </w:r>
      <w:r w:rsidR="00EB59CE">
        <w:rPr>
          <w:rFonts w:ascii="Arial" w:hAnsi="Arial" w:cs="Arial"/>
        </w:rPr>
        <w:t>aportación económica</w:t>
      </w:r>
      <w:r w:rsidR="00EB59CE" w:rsidRPr="00C66618">
        <w:rPr>
          <w:rFonts w:ascii="Arial" w:hAnsi="Arial" w:cs="Arial"/>
        </w:rPr>
        <w:t xml:space="preserve"> </w:t>
      </w:r>
      <w:r w:rsidR="00B72E64" w:rsidRPr="00C66618">
        <w:rPr>
          <w:rFonts w:ascii="Arial" w:hAnsi="Arial" w:cs="Arial"/>
        </w:rPr>
        <w:t>está dirigida a la causa, no a un paciente en específico</w:t>
      </w:r>
      <w:r w:rsidR="00792E03">
        <w:rPr>
          <w:rFonts w:ascii="Arial" w:hAnsi="Arial" w:cs="Arial"/>
        </w:rPr>
        <w:t xml:space="preserve">, y </w:t>
      </w:r>
      <w:r w:rsidR="00B54BDB">
        <w:rPr>
          <w:rFonts w:ascii="Arial" w:hAnsi="Arial" w:cs="Arial"/>
        </w:rPr>
        <w:t>cada aportación</w:t>
      </w:r>
      <w:r w:rsidR="00792E03">
        <w:rPr>
          <w:rFonts w:ascii="Arial" w:hAnsi="Arial" w:cs="Arial"/>
        </w:rPr>
        <w:t xml:space="preserve"> </w:t>
      </w:r>
      <w:r w:rsidR="00B72E64" w:rsidRPr="00C66618">
        <w:rPr>
          <w:rFonts w:ascii="Arial" w:hAnsi="Arial" w:cs="Arial"/>
        </w:rPr>
        <w:t>es deducible de impuestos</w:t>
      </w:r>
      <w:r w:rsidR="00792E03">
        <w:rPr>
          <w:rFonts w:ascii="Arial" w:hAnsi="Arial" w:cs="Arial"/>
        </w:rPr>
        <w:t>.</w:t>
      </w:r>
    </w:p>
    <w:p w14:paraId="2C5BF243" w14:textId="77777777" w:rsidR="00133385" w:rsidRPr="000B2434" w:rsidRDefault="00133385" w:rsidP="00133385">
      <w:pPr>
        <w:pStyle w:val="CuerpoA"/>
        <w:shd w:val="clear" w:color="auto" w:fill="FFFFFF"/>
        <w:spacing w:before="200" w:after="200"/>
        <w:jc w:val="both"/>
        <w:rPr>
          <w:rStyle w:val="Ninguno"/>
          <w:rFonts w:cs="Arial"/>
          <w:b/>
          <w:bCs/>
          <w:color w:val="242323"/>
          <w:u w:color="242323"/>
        </w:rPr>
      </w:pPr>
      <w:r w:rsidRPr="000B2434">
        <w:rPr>
          <w:rStyle w:val="Ninguno"/>
          <w:rFonts w:cs="Arial"/>
          <w:lang w:val="es-ES_tradnl"/>
        </w:rPr>
        <w:t>Para obtener m</w:t>
      </w:r>
      <w:r w:rsidRPr="000B2434">
        <w:rPr>
          <w:rStyle w:val="Ninguno"/>
          <w:rFonts w:cs="Arial"/>
        </w:rPr>
        <w:t>á</w:t>
      </w:r>
      <w:r w:rsidRPr="000B2434">
        <w:rPr>
          <w:rStyle w:val="Ninguno"/>
          <w:rFonts w:cs="Arial"/>
          <w:lang w:val="es-ES_tradnl"/>
        </w:rPr>
        <w:t xml:space="preserve">s información, visita nuestro sitio web </w:t>
      </w:r>
      <w:hyperlink r:id="rId7" w:history="1">
        <w:r w:rsidRPr="000B2434">
          <w:rPr>
            <w:rStyle w:val="Hyperlink0"/>
            <w:rFonts w:cs="Arial"/>
          </w:rPr>
          <w:t>www.BeTheMatch.org.mx</w:t>
        </w:r>
      </w:hyperlink>
    </w:p>
    <w:p w14:paraId="5E69B3E1" w14:textId="77777777" w:rsidR="00133385" w:rsidRPr="00EB40F0" w:rsidRDefault="00133385" w:rsidP="00133385">
      <w:pPr>
        <w:pStyle w:val="CuerpoA"/>
        <w:shd w:val="clear" w:color="auto" w:fill="FFFFFF"/>
        <w:jc w:val="both"/>
        <w:rPr>
          <w:rStyle w:val="Ninguno"/>
          <w:rFonts w:cs="Arial"/>
          <w:lang w:val="en-US"/>
        </w:rPr>
      </w:pPr>
      <w:r w:rsidRPr="00EB40F0">
        <w:rPr>
          <w:rStyle w:val="Ninguno"/>
          <w:rFonts w:cs="Arial"/>
          <w:lang w:val="en-US"/>
        </w:rPr>
        <w:t xml:space="preserve">Instagram: </w:t>
      </w:r>
      <w:hyperlink r:id="rId8" w:history="1">
        <w:r w:rsidRPr="000B2434">
          <w:rPr>
            <w:rStyle w:val="Hyperlink1"/>
            <w:rFonts w:cs="Arial"/>
          </w:rPr>
          <w:t>bethematch_mx</w:t>
        </w:r>
      </w:hyperlink>
    </w:p>
    <w:p w14:paraId="182699C7" w14:textId="77777777" w:rsidR="00133385" w:rsidRPr="00EB40F0" w:rsidRDefault="00133385" w:rsidP="00133385">
      <w:pPr>
        <w:pStyle w:val="CuerpoA"/>
        <w:shd w:val="clear" w:color="auto" w:fill="FFFFFF"/>
        <w:jc w:val="both"/>
        <w:rPr>
          <w:rStyle w:val="Ninguno"/>
          <w:rFonts w:cs="Arial"/>
          <w:lang w:val="en-US"/>
        </w:rPr>
      </w:pPr>
      <w:r w:rsidRPr="00EB40F0">
        <w:rPr>
          <w:rStyle w:val="Ninguno"/>
          <w:rFonts w:cs="Arial"/>
          <w:lang w:val="en-US"/>
        </w:rPr>
        <w:t xml:space="preserve">Facebook: </w:t>
      </w:r>
      <w:hyperlink r:id="rId9" w:history="1">
        <w:r w:rsidRPr="000B2434">
          <w:rPr>
            <w:rStyle w:val="Hyperlink1"/>
            <w:rFonts w:cs="Arial"/>
          </w:rPr>
          <w:t>BeTheMatchMéxico</w:t>
        </w:r>
      </w:hyperlink>
    </w:p>
    <w:p w14:paraId="1BE6355F" w14:textId="77777777" w:rsidR="00133385" w:rsidRPr="00EB40F0" w:rsidRDefault="00133385" w:rsidP="00133385">
      <w:pPr>
        <w:pStyle w:val="CuerpoA"/>
        <w:shd w:val="clear" w:color="auto" w:fill="FFFFFF"/>
        <w:jc w:val="both"/>
        <w:rPr>
          <w:rStyle w:val="Ninguno"/>
          <w:rFonts w:cs="Arial"/>
          <w:lang w:val="en-US"/>
        </w:rPr>
      </w:pPr>
      <w:r w:rsidRPr="00EB40F0">
        <w:rPr>
          <w:rStyle w:val="Ninguno"/>
          <w:rFonts w:cs="Arial"/>
          <w:lang w:val="en-US"/>
        </w:rPr>
        <w:t xml:space="preserve">TikTok: </w:t>
      </w:r>
      <w:hyperlink r:id="rId10" w:history="1">
        <w:r w:rsidRPr="000B2434">
          <w:rPr>
            <w:rStyle w:val="Hyperlink1"/>
            <w:rFonts w:cs="Arial"/>
          </w:rPr>
          <w:t>bethematch_mx</w:t>
        </w:r>
      </w:hyperlink>
    </w:p>
    <w:p w14:paraId="699A3B53" w14:textId="1DC3E155" w:rsidR="00133385" w:rsidRPr="00EB40F0" w:rsidRDefault="6FF115DC" w:rsidP="00133385">
      <w:pPr>
        <w:pStyle w:val="CuerpoA"/>
        <w:shd w:val="clear" w:color="auto" w:fill="FFFFFF" w:themeFill="background1"/>
        <w:jc w:val="both"/>
        <w:rPr>
          <w:rStyle w:val="Ninguno"/>
          <w:rFonts w:cs="Arial"/>
          <w:lang w:val="en-US"/>
        </w:rPr>
      </w:pPr>
      <w:r w:rsidRPr="6B6A41DA">
        <w:rPr>
          <w:rStyle w:val="Ninguno"/>
          <w:rFonts w:cs="Arial"/>
          <w:lang w:val="en-US"/>
        </w:rPr>
        <w:t>Linked</w:t>
      </w:r>
      <w:r w:rsidR="00E1430A">
        <w:rPr>
          <w:rStyle w:val="Ninguno"/>
          <w:rFonts w:cs="Arial"/>
          <w:lang w:val="en-US"/>
        </w:rPr>
        <w:t>I</w:t>
      </w:r>
      <w:r w:rsidRPr="6B6A41DA">
        <w:rPr>
          <w:rStyle w:val="Ninguno"/>
          <w:rFonts w:cs="Arial"/>
          <w:lang w:val="en-US"/>
        </w:rPr>
        <w:t xml:space="preserve">n: </w:t>
      </w:r>
      <w:hyperlink r:id="rId11" w:history="1">
        <w:r w:rsidRPr="00E1430A">
          <w:rPr>
            <w:rStyle w:val="Hipervnculo"/>
            <w:rFonts w:cs="Arial"/>
            <w:sz w:val="20"/>
            <w:szCs w:val="20"/>
            <w:lang w:val="en-US"/>
          </w:rPr>
          <w:t>Be The Match</w:t>
        </w:r>
        <w:r w:rsidRPr="00E1430A">
          <w:rPr>
            <w:rStyle w:val="Hipervnculo"/>
            <w:sz w:val="20"/>
            <w:szCs w:val="20"/>
            <w:vertAlign w:val="superscript"/>
            <w:lang w:val="en-US"/>
          </w:rPr>
          <w:t>®</w:t>
        </w:r>
        <w:r w:rsidRPr="00E1430A">
          <w:rPr>
            <w:rStyle w:val="Hipervnculo"/>
            <w:sz w:val="20"/>
            <w:szCs w:val="20"/>
            <w:lang w:val="en-US"/>
          </w:rPr>
          <w:t xml:space="preserve"> México</w:t>
        </w:r>
      </w:hyperlink>
      <w:r w:rsidRPr="6B6A41DA">
        <w:rPr>
          <w:rStyle w:val="Ninguno"/>
          <w:rFonts w:cs="Arial"/>
          <w:lang w:val="en-US"/>
        </w:rPr>
        <w:t xml:space="preserve"> </w:t>
      </w:r>
    </w:p>
    <w:p w14:paraId="7787A4F3" w14:textId="1D4D79B2" w:rsidR="00FE70D1" w:rsidRDefault="6FF115DC" w:rsidP="001E22BE">
      <w:pPr>
        <w:pStyle w:val="CuerpoA"/>
        <w:shd w:val="clear" w:color="auto" w:fill="FFFFFF" w:themeFill="background1"/>
        <w:jc w:val="both"/>
        <w:rPr>
          <w:rStyle w:val="Ninguno"/>
          <w:rFonts w:cs="Arial"/>
          <w:b/>
          <w:bCs/>
          <w:shd w:val="clear" w:color="auto" w:fill="FFFFFF"/>
          <w:lang w:val="pt-PT"/>
        </w:rPr>
      </w:pPr>
      <w:r w:rsidRPr="6B6A41DA">
        <w:rPr>
          <w:rStyle w:val="Ninguno"/>
          <w:rFonts w:cs="Arial"/>
          <w:color w:val="000000" w:themeColor="text1"/>
          <w:lang w:val="en-US"/>
        </w:rPr>
        <w:t>You</w:t>
      </w:r>
      <w:r w:rsidR="00E725E2">
        <w:rPr>
          <w:rStyle w:val="Ninguno"/>
          <w:rFonts w:cs="Arial"/>
          <w:color w:val="000000" w:themeColor="text1"/>
          <w:lang w:val="en-US"/>
        </w:rPr>
        <w:t>T</w:t>
      </w:r>
      <w:r w:rsidRPr="6B6A41DA">
        <w:rPr>
          <w:rStyle w:val="Ninguno"/>
          <w:rFonts w:cs="Arial"/>
          <w:color w:val="000000" w:themeColor="text1"/>
          <w:lang w:val="en-US"/>
        </w:rPr>
        <w:t xml:space="preserve">ube: </w:t>
      </w:r>
      <w:hyperlink r:id="rId12" w:history="1">
        <w:r w:rsidR="007F5DCD" w:rsidRPr="007F5DCD">
          <w:rPr>
            <w:rStyle w:val="Hipervnculo"/>
            <w:sz w:val="20"/>
            <w:szCs w:val="20"/>
            <w:lang w:val="en-US"/>
          </w:rPr>
          <w:t>Be The Match</w:t>
        </w:r>
        <w:r w:rsidR="007F5DCD" w:rsidRPr="007F5DCD">
          <w:rPr>
            <w:rStyle w:val="Hipervnculo"/>
            <w:sz w:val="20"/>
            <w:szCs w:val="20"/>
            <w:vertAlign w:val="superscript"/>
            <w:lang w:val="en-US"/>
          </w:rPr>
          <w:t xml:space="preserve">® </w:t>
        </w:r>
        <w:r w:rsidR="007F5DCD" w:rsidRPr="007F5DCD">
          <w:rPr>
            <w:rStyle w:val="Hipervnculo"/>
            <w:sz w:val="20"/>
            <w:szCs w:val="20"/>
            <w:lang w:val="en-US"/>
          </w:rPr>
          <w:t>México</w:t>
        </w:r>
      </w:hyperlink>
    </w:p>
    <w:p w14:paraId="4572FD8B" w14:textId="7B39756B" w:rsidR="00383786" w:rsidRPr="000D466D" w:rsidRDefault="00383786" w:rsidP="001E22BE">
      <w:pPr>
        <w:pStyle w:val="CuerpoA"/>
        <w:rPr>
          <w:rFonts w:eastAsia="Arial" w:cs="Arial"/>
          <w:b/>
          <w:bCs/>
          <w:color w:val="1155CC"/>
          <w:u w:val="single" w:color="1155CC"/>
          <w:shd w:val="clear" w:color="auto" w:fill="FFFFFF"/>
          <w:lang w:val="en-US"/>
        </w:rPr>
      </w:pPr>
    </w:p>
    <w:sectPr w:rsidR="00383786" w:rsidRPr="000D466D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D9C2" w14:textId="77777777" w:rsidR="00310B6A" w:rsidRDefault="00310B6A" w:rsidP="003E211C">
      <w:r>
        <w:separator/>
      </w:r>
    </w:p>
  </w:endnote>
  <w:endnote w:type="continuationSeparator" w:id="0">
    <w:p w14:paraId="1CD8C13B" w14:textId="77777777" w:rsidR="00310B6A" w:rsidRDefault="00310B6A" w:rsidP="003E211C">
      <w:r>
        <w:continuationSeparator/>
      </w:r>
    </w:p>
  </w:endnote>
  <w:endnote w:id="1">
    <w:p w14:paraId="4D04B9DD" w14:textId="488115FB" w:rsidR="005C2EC5" w:rsidRPr="001C336A" w:rsidRDefault="005C2EC5">
      <w:pPr>
        <w:pStyle w:val="Textonotaalfinal"/>
        <w:rPr>
          <w:sz w:val="16"/>
          <w:szCs w:val="16"/>
        </w:rPr>
      </w:pPr>
      <w:r w:rsidRPr="001C336A">
        <w:rPr>
          <w:rStyle w:val="Refdenotaalfinal"/>
          <w:sz w:val="16"/>
          <w:szCs w:val="16"/>
        </w:rPr>
        <w:endnoteRef/>
      </w:r>
      <w:r w:rsidRPr="001C336A">
        <w:rPr>
          <w:sz w:val="16"/>
          <w:szCs w:val="16"/>
        </w:rPr>
        <w:t xml:space="preserve"> https://idconline.mx/finanzas/2022/03/22/osc-ante-el-naufragio</w:t>
      </w:r>
    </w:p>
  </w:endnote>
  <w:endnote w:id="2">
    <w:p w14:paraId="7C3023BA" w14:textId="492AC9BF" w:rsidR="006656C4" w:rsidRPr="001C336A" w:rsidRDefault="006656C4">
      <w:pPr>
        <w:pStyle w:val="Textonotaalfinal"/>
        <w:rPr>
          <w:sz w:val="16"/>
          <w:szCs w:val="16"/>
        </w:rPr>
      </w:pPr>
      <w:r w:rsidRPr="001C336A">
        <w:rPr>
          <w:rStyle w:val="Refdenotaalfinal"/>
          <w:sz w:val="16"/>
          <w:szCs w:val="16"/>
        </w:rPr>
        <w:endnoteRef/>
      </w:r>
      <w:r w:rsidRPr="001C336A">
        <w:rPr>
          <w:sz w:val="16"/>
          <w:szCs w:val="16"/>
        </w:rPr>
        <w:t xml:space="preserve"> https://www.inegi.org.mx/temas/isfl/</w:t>
      </w:r>
    </w:p>
  </w:endnote>
  <w:endnote w:id="3">
    <w:p w14:paraId="06049A0F" w14:textId="1C996C83" w:rsidR="00A308B2" w:rsidRPr="001C336A" w:rsidRDefault="00A308B2">
      <w:pPr>
        <w:pStyle w:val="Textonotaalfinal"/>
        <w:rPr>
          <w:sz w:val="16"/>
          <w:szCs w:val="16"/>
        </w:rPr>
      </w:pPr>
      <w:r w:rsidRPr="001C336A">
        <w:rPr>
          <w:rStyle w:val="Refdenotaalfinal"/>
          <w:sz w:val="16"/>
          <w:szCs w:val="16"/>
        </w:rPr>
        <w:endnoteRef/>
      </w:r>
      <w:r w:rsidRPr="001C336A">
        <w:rPr>
          <w:sz w:val="16"/>
          <w:szCs w:val="16"/>
        </w:rPr>
        <w:t xml:space="preserve"> </w:t>
      </w:r>
      <w:r w:rsidR="001C336A" w:rsidRPr="001C336A">
        <w:rPr>
          <w:sz w:val="16"/>
          <w:szCs w:val="16"/>
        </w:rPr>
        <w:t>https://www.youtube.com/watch?v=_5T2Exo_Grc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CDA8" w14:textId="77777777" w:rsidR="00310B6A" w:rsidRDefault="00310B6A" w:rsidP="003E211C">
      <w:r>
        <w:separator/>
      </w:r>
    </w:p>
  </w:footnote>
  <w:footnote w:type="continuationSeparator" w:id="0">
    <w:p w14:paraId="5019AE5F" w14:textId="77777777" w:rsidR="00310B6A" w:rsidRDefault="00310B6A" w:rsidP="003E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D172" w14:textId="731A7B7B" w:rsidR="00B40A64" w:rsidRDefault="00B40A6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000FA6" wp14:editId="5D4DB49B">
          <wp:simplePos x="0" y="0"/>
          <wp:positionH relativeFrom="margin">
            <wp:align>center</wp:align>
          </wp:positionH>
          <wp:positionV relativeFrom="paragraph">
            <wp:posOffset>-101288</wp:posOffset>
          </wp:positionV>
          <wp:extent cx="1681163" cy="396501"/>
          <wp:effectExtent l="0" t="0" r="0" b="3810"/>
          <wp:wrapTight wrapText="bothSides">
            <wp:wrapPolygon edited="0">
              <wp:start x="0" y="0"/>
              <wp:lineTo x="0" y="20769"/>
              <wp:lineTo x="21298" y="20769"/>
              <wp:lineTo x="21298" y="0"/>
              <wp:lineTo x="0" y="0"/>
            </wp:wrapPolygon>
          </wp:wrapTight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324A"/>
    <w:multiLevelType w:val="hybridMultilevel"/>
    <w:tmpl w:val="63E60190"/>
    <w:lvl w:ilvl="0" w:tplc="BDF013B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46EC"/>
    <w:multiLevelType w:val="hybridMultilevel"/>
    <w:tmpl w:val="3B78F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A3CF4"/>
    <w:multiLevelType w:val="hybridMultilevel"/>
    <w:tmpl w:val="5C1611B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42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485231">
    <w:abstractNumId w:val="0"/>
  </w:num>
  <w:num w:numId="3" w16cid:durableId="889077963">
    <w:abstractNumId w:val="2"/>
  </w:num>
  <w:num w:numId="4" w16cid:durableId="176064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13"/>
    <w:rsid w:val="00037F81"/>
    <w:rsid w:val="00052684"/>
    <w:rsid w:val="00057BE0"/>
    <w:rsid w:val="00075484"/>
    <w:rsid w:val="00081552"/>
    <w:rsid w:val="00082D8A"/>
    <w:rsid w:val="00091771"/>
    <w:rsid w:val="000A256D"/>
    <w:rsid w:val="000C593F"/>
    <w:rsid w:val="000D466D"/>
    <w:rsid w:val="000F65BC"/>
    <w:rsid w:val="00101B21"/>
    <w:rsid w:val="00107A05"/>
    <w:rsid w:val="00117CEB"/>
    <w:rsid w:val="00133385"/>
    <w:rsid w:val="0017087E"/>
    <w:rsid w:val="001733AA"/>
    <w:rsid w:val="00177D77"/>
    <w:rsid w:val="001A0DB3"/>
    <w:rsid w:val="001A58BD"/>
    <w:rsid w:val="001C336A"/>
    <w:rsid w:val="001E22BE"/>
    <w:rsid w:val="001E60A2"/>
    <w:rsid w:val="001F6C7A"/>
    <w:rsid w:val="00207FA4"/>
    <w:rsid w:val="0022081C"/>
    <w:rsid w:val="002358EC"/>
    <w:rsid w:val="00240133"/>
    <w:rsid w:val="0024511D"/>
    <w:rsid w:val="00254332"/>
    <w:rsid w:val="0026459D"/>
    <w:rsid w:val="00286DDE"/>
    <w:rsid w:val="002A0849"/>
    <w:rsid w:val="002A23E3"/>
    <w:rsid w:val="002B0687"/>
    <w:rsid w:val="002C7788"/>
    <w:rsid w:val="002D078F"/>
    <w:rsid w:val="002D4BEE"/>
    <w:rsid w:val="00310B6A"/>
    <w:rsid w:val="00322D86"/>
    <w:rsid w:val="003331A6"/>
    <w:rsid w:val="00342580"/>
    <w:rsid w:val="00342FEB"/>
    <w:rsid w:val="00345A39"/>
    <w:rsid w:val="00352B41"/>
    <w:rsid w:val="00366825"/>
    <w:rsid w:val="00372CAE"/>
    <w:rsid w:val="00383786"/>
    <w:rsid w:val="00390FA0"/>
    <w:rsid w:val="003B5FA3"/>
    <w:rsid w:val="003B69E7"/>
    <w:rsid w:val="003B6D97"/>
    <w:rsid w:val="003C045A"/>
    <w:rsid w:val="003C6796"/>
    <w:rsid w:val="003D21E2"/>
    <w:rsid w:val="003E211C"/>
    <w:rsid w:val="003E3216"/>
    <w:rsid w:val="003E604C"/>
    <w:rsid w:val="003F2A65"/>
    <w:rsid w:val="00417787"/>
    <w:rsid w:val="004524BC"/>
    <w:rsid w:val="0046260F"/>
    <w:rsid w:val="00464A0B"/>
    <w:rsid w:val="00471A4C"/>
    <w:rsid w:val="00471FF1"/>
    <w:rsid w:val="00474272"/>
    <w:rsid w:val="004B0F18"/>
    <w:rsid w:val="004C78D1"/>
    <w:rsid w:val="004E20A6"/>
    <w:rsid w:val="004F0110"/>
    <w:rsid w:val="004F4F3E"/>
    <w:rsid w:val="0050263D"/>
    <w:rsid w:val="00513CAA"/>
    <w:rsid w:val="00527FE0"/>
    <w:rsid w:val="00534D52"/>
    <w:rsid w:val="00544D9F"/>
    <w:rsid w:val="005727B5"/>
    <w:rsid w:val="00592F04"/>
    <w:rsid w:val="005A54C7"/>
    <w:rsid w:val="005C2EC5"/>
    <w:rsid w:val="005E5538"/>
    <w:rsid w:val="005F6A66"/>
    <w:rsid w:val="00614ABA"/>
    <w:rsid w:val="006161CF"/>
    <w:rsid w:val="00624227"/>
    <w:rsid w:val="00637A25"/>
    <w:rsid w:val="00660A80"/>
    <w:rsid w:val="00663C44"/>
    <w:rsid w:val="006656C4"/>
    <w:rsid w:val="00666840"/>
    <w:rsid w:val="00694C85"/>
    <w:rsid w:val="006C2D9F"/>
    <w:rsid w:val="006F0B4B"/>
    <w:rsid w:val="00710D48"/>
    <w:rsid w:val="00711B6C"/>
    <w:rsid w:val="00721DAB"/>
    <w:rsid w:val="00735BC9"/>
    <w:rsid w:val="00742313"/>
    <w:rsid w:val="00746AD7"/>
    <w:rsid w:val="00757E3E"/>
    <w:rsid w:val="007913F3"/>
    <w:rsid w:val="00792E03"/>
    <w:rsid w:val="007A163D"/>
    <w:rsid w:val="007D7E21"/>
    <w:rsid w:val="007E1B44"/>
    <w:rsid w:val="007F5DCD"/>
    <w:rsid w:val="0080420F"/>
    <w:rsid w:val="0081707F"/>
    <w:rsid w:val="00826A1D"/>
    <w:rsid w:val="00836D35"/>
    <w:rsid w:val="00846D47"/>
    <w:rsid w:val="00861DEA"/>
    <w:rsid w:val="00875244"/>
    <w:rsid w:val="008762FA"/>
    <w:rsid w:val="008802A9"/>
    <w:rsid w:val="008918D7"/>
    <w:rsid w:val="008921F4"/>
    <w:rsid w:val="008A2E19"/>
    <w:rsid w:val="008D5032"/>
    <w:rsid w:val="008D6137"/>
    <w:rsid w:val="008E67B8"/>
    <w:rsid w:val="008F7160"/>
    <w:rsid w:val="00910D8B"/>
    <w:rsid w:val="00912782"/>
    <w:rsid w:val="009260AC"/>
    <w:rsid w:val="009415DB"/>
    <w:rsid w:val="00954B35"/>
    <w:rsid w:val="009569DD"/>
    <w:rsid w:val="009B1B3D"/>
    <w:rsid w:val="009B2D3C"/>
    <w:rsid w:val="009C2E73"/>
    <w:rsid w:val="009C5AA6"/>
    <w:rsid w:val="009C6725"/>
    <w:rsid w:val="009D03FF"/>
    <w:rsid w:val="009E18F8"/>
    <w:rsid w:val="009E323E"/>
    <w:rsid w:val="009E6B98"/>
    <w:rsid w:val="00A046C3"/>
    <w:rsid w:val="00A11D96"/>
    <w:rsid w:val="00A306E8"/>
    <w:rsid w:val="00A308B2"/>
    <w:rsid w:val="00A719D8"/>
    <w:rsid w:val="00A74408"/>
    <w:rsid w:val="00AD21B4"/>
    <w:rsid w:val="00AD4ACC"/>
    <w:rsid w:val="00B051EA"/>
    <w:rsid w:val="00B15995"/>
    <w:rsid w:val="00B40A64"/>
    <w:rsid w:val="00B54BDB"/>
    <w:rsid w:val="00B5686E"/>
    <w:rsid w:val="00B62077"/>
    <w:rsid w:val="00B72E64"/>
    <w:rsid w:val="00BA095D"/>
    <w:rsid w:val="00BB24EA"/>
    <w:rsid w:val="00BC78EF"/>
    <w:rsid w:val="00BD22A4"/>
    <w:rsid w:val="00BE14A4"/>
    <w:rsid w:val="00BE4F5E"/>
    <w:rsid w:val="00BF4561"/>
    <w:rsid w:val="00C57F0B"/>
    <w:rsid w:val="00C615E9"/>
    <w:rsid w:val="00C66618"/>
    <w:rsid w:val="00C75AD0"/>
    <w:rsid w:val="00CB4850"/>
    <w:rsid w:val="00CD49E7"/>
    <w:rsid w:val="00CD5492"/>
    <w:rsid w:val="00CF4F9E"/>
    <w:rsid w:val="00CF5EF2"/>
    <w:rsid w:val="00D124D0"/>
    <w:rsid w:val="00D353B9"/>
    <w:rsid w:val="00D42DB4"/>
    <w:rsid w:val="00D43A7B"/>
    <w:rsid w:val="00D52FA2"/>
    <w:rsid w:val="00D66D9C"/>
    <w:rsid w:val="00D736B7"/>
    <w:rsid w:val="00D74107"/>
    <w:rsid w:val="00D9138C"/>
    <w:rsid w:val="00DB0660"/>
    <w:rsid w:val="00DC7524"/>
    <w:rsid w:val="00DD4947"/>
    <w:rsid w:val="00DE3120"/>
    <w:rsid w:val="00DF5F63"/>
    <w:rsid w:val="00E0430A"/>
    <w:rsid w:val="00E10BDC"/>
    <w:rsid w:val="00E1430A"/>
    <w:rsid w:val="00E201F8"/>
    <w:rsid w:val="00E3489F"/>
    <w:rsid w:val="00E45687"/>
    <w:rsid w:val="00E6306C"/>
    <w:rsid w:val="00E725E2"/>
    <w:rsid w:val="00E761EA"/>
    <w:rsid w:val="00EB59CE"/>
    <w:rsid w:val="00EC220F"/>
    <w:rsid w:val="00ED1756"/>
    <w:rsid w:val="00EF480E"/>
    <w:rsid w:val="00F05F4B"/>
    <w:rsid w:val="00F0605A"/>
    <w:rsid w:val="00F22DE9"/>
    <w:rsid w:val="00F4024C"/>
    <w:rsid w:val="00F4316D"/>
    <w:rsid w:val="00F4569E"/>
    <w:rsid w:val="00F46BF7"/>
    <w:rsid w:val="00F521D6"/>
    <w:rsid w:val="00F70803"/>
    <w:rsid w:val="00F72A0F"/>
    <w:rsid w:val="00F9444A"/>
    <w:rsid w:val="00FC6930"/>
    <w:rsid w:val="00FE70D1"/>
    <w:rsid w:val="00FF3F6E"/>
    <w:rsid w:val="01086AA6"/>
    <w:rsid w:val="02EF2334"/>
    <w:rsid w:val="0545FD35"/>
    <w:rsid w:val="05863B1D"/>
    <w:rsid w:val="0867243B"/>
    <w:rsid w:val="0ADCA9B2"/>
    <w:rsid w:val="0D626EB5"/>
    <w:rsid w:val="11FD1CBF"/>
    <w:rsid w:val="1318DB7C"/>
    <w:rsid w:val="14E532C3"/>
    <w:rsid w:val="1551DAC8"/>
    <w:rsid w:val="163A4B8A"/>
    <w:rsid w:val="17625426"/>
    <w:rsid w:val="1A1D159D"/>
    <w:rsid w:val="1C734D93"/>
    <w:rsid w:val="1C8C205F"/>
    <w:rsid w:val="1E51E54D"/>
    <w:rsid w:val="201668E5"/>
    <w:rsid w:val="2042CF85"/>
    <w:rsid w:val="221EAE34"/>
    <w:rsid w:val="24529B3D"/>
    <w:rsid w:val="245AFC35"/>
    <w:rsid w:val="2502E983"/>
    <w:rsid w:val="25C9BD68"/>
    <w:rsid w:val="267467F8"/>
    <w:rsid w:val="27BA40D7"/>
    <w:rsid w:val="286AB644"/>
    <w:rsid w:val="293C16EB"/>
    <w:rsid w:val="2A2BFFC0"/>
    <w:rsid w:val="2AF3BE58"/>
    <w:rsid w:val="2BF189DC"/>
    <w:rsid w:val="2C935E97"/>
    <w:rsid w:val="2CBB93C1"/>
    <w:rsid w:val="31031EF7"/>
    <w:rsid w:val="31165388"/>
    <w:rsid w:val="3640D90B"/>
    <w:rsid w:val="3900AE1A"/>
    <w:rsid w:val="3A0367DF"/>
    <w:rsid w:val="3A85BD6F"/>
    <w:rsid w:val="3FAA036F"/>
    <w:rsid w:val="40B124BF"/>
    <w:rsid w:val="40DBD682"/>
    <w:rsid w:val="4237187C"/>
    <w:rsid w:val="43034426"/>
    <w:rsid w:val="4717F754"/>
    <w:rsid w:val="483E3BBE"/>
    <w:rsid w:val="48F0353B"/>
    <w:rsid w:val="49CACB2C"/>
    <w:rsid w:val="4CFE6346"/>
    <w:rsid w:val="4DC167E8"/>
    <w:rsid w:val="4F13C540"/>
    <w:rsid w:val="52D7D7D4"/>
    <w:rsid w:val="55984B13"/>
    <w:rsid w:val="564EC137"/>
    <w:rsid w:val="56850F17"/>
    <w:rsid w:val="580E743D"/>
    <w:rsid w:val="5821D319"/>
    <w:rsid w:val="59996CA2"/>
    <w:rsid w:val="5CB54103"/>
    <w:rsid w:val="5DEC39B0"/>
    <w:rsid w:val="60D5970D"/>
    <w:rsid w:val="60FDF465"/>
    <w:rsid w:val="618AA8CC"/>
    <w:rsid w:val="64605B11"/>
    <w:rsid w:val="67404758"/>
    <w:rsid w:val="68C105D3"/>
    <w:rsid w:val="68D2AFA1"/>
    <w:rsid w:val="69892A06"/>
    <w:rsid w:val="6B6A41DA"/>
    <w:rsid w:val="6B88DC66"/>
    <w:rsid w:val="6FF115DC"/>
    <w:rsid w:val="70AA7612"/>
    <w:rsid w:val="72EB708A"/>
    <w:rsid w:val="73A6EB3B"/>
    <w:rsid w:val="77843613"/>
    <w:rsid w:val="78B52640"/>
    <w:rsid w:val="79AE2B2A"/>
    <w:rsid w:val="7CA65554"/>
    <w:rsid w:val="7E77B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EF11"/>
  <w15:chartTrackingRefBased/>
  <w15:docId w15:val="{33980BE0-2AA5-46E1-8C8B-C3E729EA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45A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045A"/>
    <w:pPr>
      <w:spacing w:after="160" w:line="252" w:lineRule="auto"/>
      <w:ind w:left="720"/>
      <w:contextualSpacing/>
    </w:pPr>
  </w:style>
  <w:style w:type="character" w:customStyle="1" w:styleId="cf01">
    <w:name w:val="cf01"/>
    <w:basedOn w:val="Fuentedeprrafopredeter"/>
    <w:rsid w:val="003C045A"/>
    <w:rPr>
      <w:rFonts w:ascii="Segoe UI" w:hAnsi="Segoe UI" w:cs="Segoe UI" w:hint="default"/>
    </w:rPr>
  </w:style>
  <w:style w:type="paragraph" w:customStyle="1" w:styleId="pf0">
    <w:name w:val="pf0"/>
    <w:basedOn w:val="Normal"/>
    <w:rsid w:val="00352B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211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211C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211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E211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E211C"/>
    <w:rPr>
      <w:rFonts w:ascii="Calibri" w:hAnsi="Calibri" w:cs="Calibr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E211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40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0A64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40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A64"/>
    <w:rPr>
      <w:rFonts w:ascii="Calibri" w:hAnsi="Calibri" w:cs="Calibri"/>
    </w:rPr>
  </w:style>
  <w:style w:type="character" w:customStyle="1" w:styleId="Ninguno">
    <w:name w:val="Ninguno"/>
    <w:rsid w:val="00133385"/>
  </w:style>
  <w:style w:type="paragraph" w:customStyle="1" w:styleId="CuerpoA">
    <w:name w:val="Cuerpo A"/>
    <w:rsid w:val="00133385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eterminado">
    <w:name w:val="Predeterminado"/>
    <w:rsid w:val="0013338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sid w:val="00133385"/>
    <w:rPr>
      <w:outline w:val="0"/>
      <w:color w:val="BDCC2A"/>
      <w:sz w:val="20"/>
      <w:szCs w:val="20"/>
      <w:u w:val="single" w:color="BDCC2A"/>
    </w:rPr>
  </w:style>
  <w:style w:type="character" w:customStyle="1" w:styleId="Hyperlink1">
    <w:name w:val="Hyperlink.1"/>
    <w:basedOn w:val="Ninguno"/>
    <w:rsid w:val="00133385"/>
    <w:rPr>
      <w:outline w:val="0"/>
      <w:color w:val="1155CC"/>
      <w:sz w:val="20"/>
      <w:szCs w:val="20"/>
      <w:u w:val="single" w:color="1155CC"/>
      <w:lang w:val="en-US"/>
    </w:rPr>
  </w:style>
  <w:style w:type="character" w:customStyle="1" w:styleId="Hyperlink2">
    <w:name w:val="Hyperlink.2"/>
    <w:basedOn w:val="Ninguno"/>
    <w:rsid w:val="00133385"/>
    <w:rPr>
      <w:rFonts w:ascii="Arial" w:eastAsia="Arial" w:hAnsi="Arial" w:cs="Arial"/>
      <w:b/>
      <w:bCs/>
      <w:outline w:val="0"/>
      <w:color w:val="1155CC"/>
      <w:u w:val="single" w:color="1155CC"/>
      <w:shd w:val="clear" w:color="auto" w:fill="FFFFFF"/>
      <w:lang w:val="it-IT"/>
    </w:rPr>
  </w:style>
  <w:style w:type="paragraph" w:styleId="Revisin">
    <w:name w:val="Revision"/>
    <w:hidden/>
    <w:uiPriority w:val="99"/>
    <w:semiHidden/>
    <w:rsid w:val="00826A1D"/>
    <w:pPr>
      <w:spacing w:after="0" w:line="240" w:lineRule="auto"/>
    </w:pPr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hAnsi="Calibri" w:cs="Calibri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143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430A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2A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2A0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ethematch_mx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thematch.org.mx/" TargetMode="External"/><Relationship Id="rId12" Type="http://schemas.openxmlformats.org/officeDocument/2006/relationships/hyperlink" Target="https://www.youtube.com/c/BeTheMatchM%C3%A9x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x.linkedin.com/company/be-the-match-m%C3%A9xi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m.tiktok.com/J8F4Q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eTheMatchMexi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Avendano (FleishmanHillard)</dc:creator>
  <cp:keywords/>
  <dc:description/>
  <cp:lastModifiedBy>Valentina Rojas</cp:lastModifiedBy>
  <cp:revision>2</cp:revision>
  <dcterms:created xsi:type="dcterms:W3CDTF">2022-09-05T14:38:00Z</dcterms:created>
  <dcterms:modified xsi:type="dcterms:W3CDTF">2022-09-05T14:38:00Z</dcterms:modified>
</cp:coreProperties>
</file>