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60B3" w14:textId="77777777" w:rsidR="00CF6790" w:rsidRDefault="00D53922">
      <w:pPr>
        <w:spacing w:after="280" w:line="240" w:lineRule="auto"/>
        <w:jc w:val="center"/>
        <w:rPr>
          <w:rFonts w:ascii="Arial" w:eastAsia="Arial" w:hAnsi="Arial" w:cs="Arial"/>
          <w:b/>
          <w:color w:val="007AC2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 wp14:anchorId="7245B28C" wp14:editId="76DF988C">
            <wp:extent cx="1689100" cy="4000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8E1B27" w14:textId="77777777" w:rsidR="0058663C" w:rsidRDefault="0058663C" w:rsidP="00AB175E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14:paraId="111BDA2C" w14:textId="77777777" w:rsidR="00EE2E34" w:rsidRDefault="00EE2E34" w:rsidP="00AB175E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14:paraId="0D0CC548" w14:textId="77777777" w:rsidR="008A6F63" w:rsidRDefault="008A6F63" w:rsidP="00AB175E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PARA PACIENTES COMO ALEXANDER, </w:t>
      </w:r>
    </w:p>
    <w:p w14:paraId="0376722A" w14:textId="20D0E3E0" w:rsidR="002B5692" w:rsidRDefault="00BB7B77" w:rsidP="00AB175E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BB7B77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VENCER EL CÁNCER </w:t>
      </w:r>
      <w:r w:rsidR="00714930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ES P</w:t>
      </w:r>
      <w:r w:rsidRPr="00BB7B77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OSIBLE</w:t>
      </w:r>
    </w:p>
    <w:p w14:paraId="72ED8B38" w14:textId="77777777" w:rsidR="00EE2E34" w:rsidRDefault="00EE2E34" w:rsidP="00AB175E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14:paraId="114A042E" w14:textId="77777777" w:rsidR="00AB175E" w:rsidRDefault="00AB175E" w:rsidP="00AB175E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14:paraId="5317B9F1" w14:textId="1101E4D7" w:rsidR="00547FB4" w:rsidRDefault="00B65139" w:rsidP="00AB175E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iCs/>
        </w:rPr>
      </w:pPr>
      <w:r w:rsidRPr="00E865FD">
        <w:rPr>
          <w:rFonts w:ascii="Arial" w:eastAsia="Arial" w:hAnsi="Arial" w:cs="Arial"/>
          <w:iCs/>
        </w:rPr>
        <w:t xml:space="preserve">Como cada año, </w:t>
      </w:r>
      <w:r w:rsidR="002E60DD">
        <w:rPr>
          <w:rFonts w:ascii="Arial" w:eastAsia="Arial" w:hAnsi="Arial" w:cs="Arial"/>
          <w:iCs/>
        </w:rPr>
        <w:t xml:space="preserve">este 23 de junio, </w:t>
      </w:r>
      <w:r w:rsidR="001D0C90" w:rsidRPr="001D0C90">
        <w:rPr>
          <w:rStyle w:val="Ninguno"/>
          <w:rFonts w:ascii="Arial" w:hAnsi="Arial" w:cs="Arial"/>
        </w:rPr>
        <w:t xml:space="preserve">Be </w:t>
      </w:r>
      <w:proofErr w:type="spellStart"/>
      <w:r w:rsidR="001D0C90" w:rsidRPr="001D0C90">
        <w:rPr>
          <w:rStyle w:val="Ninguno"/>
          <w:rFonts w:ascii="Arial" w:hAnsi="Arial" w:cs="Arial"/>
        </w:rPr>
        <w:t>The</w:t>
      </w:r>
      <w:proofErr w:type="spellEnd"/>
      <w:r w:rsidR="001D0C90" w:rsidRPr="001D0C90">
        <w:rPr>
          <w:rStyle w:val="Ninguno"/>
          <w:rFonts w:ascii="Arial" w:hAnsi="Arial" w:cs="Arial"/>
        </w:rPr>
        <w:t xml:space="preserve"> Match</w:t>
      </w:r>
      <w:r w:rsidR="001D0C90" w:rsidRPr="001D0C90">
        <w:rPr>
          <w:rStyle w:val="Ninguno"/>
          <w:rFonts w:ascii="Arial" w:hAnsi="Arial" w:cs="Arial"/>
          <w:vertAlign w:val="superscript"/>
        </w:rPr>
        <w:t xml:space="preserve">® </w:t>
      </w:r>
      <w:r w:rsidR="001D0C90" w:rsidRPr="001D0C90">
        <w:rPr>
          <w:rStyle w:val="Ninguno"/>
          <w:rFonts w:ascii="Arial" w:hAnsi="Arial" w:cs="Arial"/>
          <w:lang w:val="es-ES"/>
        </w:rPr>
        <w:t>México</w:t>
      </w:r>
      <w:r w:rsidR="001D0C90" w:rsidRPr="003440C0">
        <w:rPr>
          <w:rStyle w:val="Ninguno"/>
          <w:lang w:val="es-ES"/>
        </w:rPr>
        <w:t xml:space="preserve"> </w:t>
      </w:r>
      <w:r w:rsidR="00E865FD">
        <w:rPr>
          <w:rFonts w:ascii="Arial" w:eastAsia="Arial" w:hAnsi="Arial" w:cs="Arial"/>
          <w:iCs/>
        </w:rPr>
        <w:t xml:space="preserve">se une a la conmemoración del </w:t>
      </w:r>
      <w:r w:rsidR="002B5692" w:rsidRPr="00E865FD">
        <w:rPr>
          <w:rFonts w:ascii="Arial" w:eastAsia="Arial" w:hAnsi="Arial" w:cs="Arial"/>
          <w:iCs/>
        </w:rPr>
        <w:t>Día Mundial del Sobreviviente de Cáncer</w:t>
      </w:r>
      <w:r w:rsidR="00E865FD" w:rsidRPr="00E865FD">
        <w:rPr>
          <w:rFonts w:ascii="Arial" w:eastAsia="Arial" w:hAnsi="Arial" w:cs="Arial"/>
          <w:iCs/>
        </w:rPr>
        <w:t>,</w:t>
      </w:r>
      <w:r w:rsidR="004736A2" w:rsidRPr="00E865FD">
        <w:rPr>
          <w:rFonts w:ascii="Arial" w:eastAsia="Arial" w:hAnsi="Arial" w:cs="Arial"/>
          <w:iCs/>
        </w:rPr>
        <w:t xml:space="preserve"> </w:t>
      </w:r>
      <w:r w:rsidR="00547FB4">
        <w:rPr>
          <w:rFonts w:ascii="Arial" w:eastAsia="Arial" w:hAnsi="Arial" w:cs="Arial"/>
          <w:iCs/>
        </w:rPr>
        <w:t>para dar visibilidad a los pacientes con enfermedades en la sangre que luchan</w:t>
      </w:r>
      <w:r w:rsidR="00F70121">
        <w:rPr>
          <w:rFonts w:ascii="Arial" w:eastAsia="Arial" w:hAnsi="Arial" w:cs="Arial"/>
          <w:iCs/>
        </w:rPr>
        <w:t>,</w:t>
      </w:r>
      <w:r w:rsidR="00547FB4">
        <w:rPr>
          <w:rFonts w:ascii="Arial" w:eastAsia="Arial" w:hAnsi="Arial" w:cs="Arial"/>
          <w:iCs/>
        </w:rPr>
        <w:t xml:space="preserve"> cada día</w:t>
      </w:r>
      <w:r w:rsidR="001D0C90">
        <w:rPr>
          <w:rFonts w:ascii="Arial" w:eastAsia="Arial" w:hAnsi="Arial" w:cs="Arial"/>
          <w:iCs/>
        </w:rPr>
        <w:t>,</w:t>
      </w:r>
      <w:r w:rsidR="00547FB4">
        <w:rPr>
          <w:rFonts w:ascii="Arial" w:eastAsia="Arial" w:hAnsi="Arial" w:cs="Arial"/>
          <w:iCs/>
        </w:rPr>
        <w:t xml:space="preserve"> por </w:t>
      </w:r>
      <w:r w:rsidR="001D0C90">
        <w:rPr>
          <w:rFonts w:ascii="Arial" w:eastAsia="Arial" w:hAnsi="Arial" w:cs="Arial"/>
          <w:iCs/>
        </w:rPr>
        <w:t xml:space="preserve">salvar </w:t>
      </w:r>
      <w:r w:rsidR="00547FB4">
        <w:rPr>
          <w:rFonts w:ascii="Arial" w:eastAsia="Arial" w:hAnsi="Arial" w:cs="Arial"/>
          <w:iCs/>
        </w:rPr>
        <w:t xml:space="preserve">su vida </w:t>
      </w:r>
    </w:p>
    <w:p w14:paraId="19C4A437" w14:textId="66A79681" w:rsidR="008A23C6" w:rsidRPr="008B4262" w:rsidRDefault="00846524" w:rsidP="001D0C9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iCs/>
          <w:sz w:val="16"/>
          <w:szCs w:val="16"/>
        </w:rPr>
      </w:pPr>
      <w:r w:rsidRPr="00E865FD">
        <w:rPr>
          <w:rFonts w:ascii="Arial" w:eastAsia="Arial" w:hAnsi="Arial" w:cs="Arial"/>
          <w:iCs/>
        </w:rPr>
        <w:t xml:space="preserve">En la República Mexicana, cada año se detectan 190 mil </w:t>
      </w:r>
      <w:r w:rsidR="008A23C6">
        <w:rPr>
          <w:rFonts w:ascii="Arial" w:eastAsia="Arial" w:hAnsi="Arial" w:cs="Arial"/>
          <w:iCs/>
        </w:rPr>
        <w:t>nuevos casos</w:t>
      </w:r>
      <w:r w:rsidRPr="00E865FD">
        <w:rPr>
          <w:rFonts w:ascii="Arial" w:eastAsia="Arial" w:hAnsi="Arial" w:cs="Arial"/>
          <w:iCs/>
        </w:rPr>
        <w:t xml:space="preserve"> de cáncer</w:t>
      </w:r>
      <w:r w:rsidR="008A23C6">
        <w:rPr>
          <w:rFonts w:ascii="Arial" w:eastAsia="Arial" w:hAnsi="Arial" w:cs="Arial"/>
          <w:iCs/>
        </w:rPr>
        <w:t xml:space="preserve">. </w:t>
      </w:r>
      <w:r w:rsidRPr="00E865FD">
        <w:rPr>
          <w:rFonts w:ascii="Arial" w:eastAsia="Arial" w:hAnsi="Arial" w:cs="Arial"/>
          <w:iCs/>
        </w:rPr>
        <w:t>520 personas son diagnosticadas al día y 22 cada hor</w:t>
      </w:r>
      <w:r w:rsidR="009B4BB0">
        <w:rPr>
          <w:rFonts w:ascii="Arial" w:eastAsia="Arial" w:hAnsi="Arial" w:cs="Arial"/>
          <w:iCs/>
        </w:rPr>
        <w:t>a</w:t>
      </w:r>
    </w:p>
    <w:p w14:paraId="395EF7CE" w14:textId="03999A85" w:rsidR="003439B5" w:rsidRPr="008B4262" w:rsidRDefault="00804A47" w:rsidP="008B4262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8B4262">
        <w:rPr>
          <w:rFonts w:ascii="Arial" w:eastAsia="Arial" w:hAnsi="Arial" w:cs="Arial"/>
          <w:iCs/>
          <w:sz w:val="22"/>
          <w:szCs w:val="22"/>
        </w:rPr>
        <w:t xml:space="preserve">El </w:t>
      </w:r>
      <w:proofErr w:type="spellStart"/>
      <w:r w:rsidRPr="008B4262">
        <w:rPr>
          <w:rFonts w:ascii="Arial" w:eastAsia="Arial" w:hAnsi="Arial" w:cs="Arial"/>
          <w:iCs/>
          <w:sz w:val="22"/>
          <w:szCs w:val="22"/>
        </w:rPr>
        <w:t>cáncer</w:t>
      </w:r>
      <w:proofErr w:type="spellEnd"/>
      <w:r w:rsidRPr="008B4262">
        <w:rPr>
          <w:rFonts w:ascii="Arial" w:eastAsia="Arial" w:hAnsi="Arial" w:cs="Arial"/>
          <w:iCs/>
          <w:sz w:val="22"/>
          <w:szCs w:val="22"/>
        </w:rPr>
        <w:t xml:space="preserve"> </w:t>
      </w:r>
      <w:proofErr w:type="spellStart"/>
      <w:r w:rsidRPr="008B4262">
        <w:rPr>
          <w:rFonts w:ascii="Arial" w:eastAsia="Arial" w:hAnsi="Arial" w:cs="Arial"/>
          <w:iCs/>
          <w:sz w:val="22"/>
          <w:szCs w:val="22"/>
        </w:rPr>
        <w:t>en</w:t>
      </w:r>
      <w:proofErr w:type="spellEnd"/>
      <w:r w:rsidRPr="008B4262">
        <w:rPr>
          <w:rFonts w:ascii="Arial" w:eastAsia="Arial" w:hAnsi="Arial" w:cs="Arial"/>
          <w:iCs/>
          <w:sz w:val="22"/>
          <w:szCs w:val="22"/>
        </w:rPr>
        <w:t xml:space="preserve"> la </w:t>
      </w:r>
      <w:proofErr w:type="spellStart"/>
      <w:r w:rsidRPr="008B4262">
        <w:rPr>
          <w:rFonts w:ascii="Arial" w:eastAsia="Arial" w:hAnsi="Arial" w:cs="Arial"/>
          <w:iCs/>
          <w:sz w:val="22"/>
          <w:szCs w:val="22"/>
        </w:rPr>
        <w:t>sangre</w:t>
      </w:r>
      <w:proofErr w:type="spellEnd"/>
      <w:r w:rsidRPr="008B4262">
        <w:rPr>
          <w:rFonts w:ascii="Arial" w:eastAsia="Arial" w:hAnsi="Arial" w:cs="Arial"/>
          <w:iCs/>
          <w:sz w:val="22"/>
          <w:szCs w:val="22"/>
        </w:rPr>
        <w:t xml:space="preserve"> (leucemia) es la principal causa de muerte en la población con menos de 15 años (51% en hombres y 56% en mujeres) y en los jóvenes de 15 a 29 años (33% en hombres y 32% en mujeres).</w:t>
      </w:r>
      <w:r w:rsidR="00EE479F" w:rsidRPr="008B4262">
        <w:rPr>
          <w:rStyle w:val="Refdenotaalfinal"/>
          <w:rFonts w:ascii="Arial" w:eastAsia="Arial" w:hAnsi="Arial" w:cs="Arial"/>
          <w:b/>
          <w:bCs/>
          <w:sz w:val="22"/>
          <w:szCs w:val="22"/>
          <w:lang w:val="es-MX"/>
        </w:rPr>
        <w:endnoteReference w:id="1"/>
      </w:r>
    </w:p>
    <w:p w14:paraId="6C59AC36" w14:textId="77777777" w:rsidR="00EE2E34" w:rsidRDefault="00EE2E34" w:rsidP="001D0C90">
      <w:pPr>
        <w:spacing w:after="0" w:line="240" w:lineRule="auto"/>
        <w:jc w:val="both"/>
        <w:rPr>
          <w:rFonts w:ascii="Arial" w:eastAsia="Arial" w:hAnsi="Arial" w:cs="Arial"/>
          <w:b/>
          <w:bCs/>
          <w:iCs/>
          <w:color w:val="3C4245"/>
        </w:rPr>
      </w:pPr>
    </w:p>
    <w:p w14:paraId="26EB0CDF" w14:textId="712D4409" w:rsidR="003439B5" w:rsidRDefault="003439B5" w:rsidP="001D0C9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  <w:r w:rsidRPr="00EE2E34">
        <w:rPr>
          <w:rFonts w:ascii="Arial" w:eastAsia="Arial" w:hAnsi="Arial" w:cs="Arial"/>
          <w:b/>
          <w:bCs/>
          <w:iCs/>
          <w:color w:val="000000" w:themeColor="text1"/>
        </w:rPr>
        <w:t>CDMX, 1</w:t>
      </w:r>
      <w:r w:rsidR="00B67253">
        <w:rPr>
          <w:rFonts w:ascii="Arial" w:eastAsia="Arial" w:hAnsi="Arial" w:cs="Arial"/>
          <w:b/>
          <w:bCs/>
          <w:iCs/>
          <w:color w:val="000000" w:themeColor="text1"/>
        </w:rPr>
        <w:t>6</w:t>
      </w:r>
      <w:r w:rsidRPr="00EE2E34">
        <w:rPr>
          <w:rFonts w:ascii="Arial" w:eastAsia="Arial" w:hAnsi="Arial" w:cs="Arial"/>
          <w:b/>
          <w:bCs/>
          <w:iCs/>
          <w:color w:val="000000" w:themeColor="text1"/>
        </w:rPr>
        <w:t xml:space="preserve"> de junio de 2022.-</w:t>
      </w:r>
      <w:r w:rsidRPr="00EE2E34">
        <w:rPr>
          <w:rFonts w:ascii="Arial" w:eastAsia="Arial" w:hAnsi="Arial" w:cs="Arial"/>
          <w:iCs/>
          <w:color w:val="000000" w:themeColor="text1"/>
        </w:rPr>
        <w:t xml:space="preserve"> Este jueves, 23 de junio se conmemora el Día Mundial del </w:t>
      </w:r>
      <w:r w:rsidR="001D0C90" w:rsidRPr="00EE2E34">
        <w:rPr>
          <w:rFonts w:ascii="Arial" w:eastAsia="Arial" w:hAnsi="Arial" w:cs="Arial"/>
          <w:iCs/>
          <w:color w:val="000000" w:themeColor="text1"/>
        </w:rPr>
        <w:t>S</w:t>
      </w:r>
      <w:r w:rsidRPr="00EE2E34">
        <w:rPr>
          <w:rFonts w:ascii="Arial" w:eastAsia="Arial" w:hAnsi="Arial" w:cs="Arial"/>
          <w:iCs/>
          <w:color w:val="000000" w:themeColor="text1"/>
        </w:rPr>
        <w:t xml:space="preserve">obreviviente de </w:t>
      </w:r>
      <w:r w:rsidR="001D0C90" w:rsidRPr="00EE2E34">
        <w:rPr>
          <w:rFonts w:ascii="Arial" w:eastAsia="Arial" w:hAnsi="Arial" w:cs="Arial"/>
          <w:iCs/>
          <w:color w:val="000000" w:themeColor="text1"/>
        </w:rPr>
        <w:t>C</w:t>
      </w:r>
      <w:r w:rsidRPr="00EE2E34">
        <w:rPr>
          <w:rFonts w:ascii="Arial" w:eastAsia="Arial" w:hAnsi="Arial" w:cs="Arial"/>
          <w:iCs/>
          <w:color w:val="000000" w:themeColor="text1"/>
        </w:rPr>
        <w:t>áncer en México, una fecha que da visibilidad a todas aquellas personas que padecen esta enfermedad que cobra cada vez más vidas</w:t>
      </w:r>
      <w:r w:rsidR="00B7791E" w:rsidRPr="00EE2E34">
        <w:rPr>
          <w:rFonts w:ascii="Arial" w:eastAsia="Arial" w:hAnsi="Arial" w:cs="Arial"/>
          <w:iCs/>
          <w:color w:val="000000" w:themeColor="text1"/>
        </w:rPr>
        <w:t xml:space="preserve"> en el mundo</w:t>
      </w:r>
      <w:r w:rsidR="00696B61" w:rsidRPr="00EE2E34">
        <w:rPr>
          <w:rFonts w:ascii="Arial" w:eastAsia="Arial" w:hAnsi="Arial" w:cs="Arial"/>
          <w:iCs/>
          <w:color w:val="000000" w:themeColor="text1"/>
        </w:rPr>
        <w:t>.</w:t>
      </w:r>
    </w:p>
    <w:p w14:paraId="2B8046DB" w14:textId="732B017E" w:rsidR="00C32E55" w:rsidRDefault="00C32E55" w:rsidP="001D0C9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1A69C328" w14:textId="73DA8AE9" w:rsidR="00C32E55" w:rsidRPr="00C32E55" w:rsidRDefault="00A72164" w:rsidP="00C32E55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  <w:r w:rsidRPr="00E865FD">
        <w:rPr>
          <w:rFonts w:ascii="Arial" w:eastAsia="Arial" w:hAnsi="Arial" w:cs="Arial"/>
          <w:iCs/>
        </w:rPr>
        <w:t xml:space="preserve">En la República Mexicana, cada año se detectan 190 mil </w:t>
      </w:r>
      <w:r>
        <w:rPr>
          <w:rFonts w:ascii="Arial" w:eastAsia="Arial" w:hAnsi="Arial" w:cs="Arial"/>
          <w:iCs/>
        </w:rPr>
        <w:t>nuevos casos</w:t>
      </w:r>
      <w:r w:rsidRPr="00E865FD">
        <w:rPr>
          <w:rFonts w:ascii="Arial" w:eastAsia="Arial" w:hAnsi="Arial" w:cs="Arial"/>
          <w:iCs/>
        </w:rPr>
        <w:t xml:space="preserve"> de cáncer</w:t>
      </w:r>
      <w:r>
        <w:rPr>
          <w:rFonts w:ascii="Arial" w:eastAsia="Arial" w:hAnsi="Arial" w:cs="Arial"/>
          <w:iCs/>
        </w:rPr>
        <w:t xml:space="preserve">. </w:t>
      </w:r>
      <w:r w:rsidRPr="00E865FD">
        <w:rPr>
          <w:rFonts w:ascii="Arial" w:eastAsia="Arial" w:hAnsi="Arial" w:cs="Arial"/>
          <w:iCs/>
        </w:rPr>
        <w:t>520 personas son diagnosticadas al día y 22 cada hor</w:t>
      </w:r>
      <w:r>
        <w:rPr>
          <w:rFonts w:ascii="Arial" w:eastAsia="Arial" w:hAnsi="Arial" w:cs="Arial"/>
          <w:iCs/>
        </w:rPr>
        <w:t xml:space="preserve">a. </w:t>
      </w:r>
      <w:r w:rsidR="00C32E55" w:rsidRPr="00C32E55">
        <w:rPr>
          <w:rFonts w:ascii="Arial" w:eastAsia="Arial" w:hAnsi="Arial" w:cs="Arial"/>
          <w:iCs/>
          <w:color w:val="000000" w:themeColor="text1"/>
        </w:rPr>
        <w:t xml:space="preserve">La leucemia es el tipo de cáncer de sangre más común en </w:t>
      </w:r>
      <w:r w:rsidR="00C32E55">
        <w:rPr>
          <w:rFonts w:ascii="Arial" w:eastAsia="Arial" w:hAnsi="Arial" w:cs="Arial"/>
          <w:iCs/>
          <w:color w:val="000000" w:themeColor="text1"/>
        </w:rPr>
        <w:t xml:space="preserve">México y son los </w:t>
      </w:r>
      <w:r w:rsidR="00C32E55" w:rsidRPr="00C32E55">
        <w:rPr>
          <w:rFonts w:ascii="Arial" w:eastAsia="Arial" w:hAnsi="Arial" w:cs="Arial"/>
          <w:iCs/>
          <w:color w:val="000000" w:themeColor="text1"/>
        </w:rPr>
        <w:t xml:space="preserve">mexicanos menores de 20 años los más afectados mortalmente por </w:t>
      </w:r>
      <w:r w:rsidR="009431DC">
        <w:rPr>
          <w:rFonts w:ascii="Arial" w:eastAsia="Arial" w:hAnsi="Arial" w:cs="Arial"/>
          <w:iCs/>
          <w:color w:val="000000" w:themeColor="text1"/>
        </w:rPr>
        <w:t>esta enfermedad</w:t>
      </w:r>
      <w:r w:rsidR="00C32E55" w:rsidRPr="00C32E55">
        <w:rPr>
          <w:rFonts w:ascii="Arial" w:eastAsia="Arial" w:hAnsi="Arial" w:cs="Arial"/>
          <w:iCs/>
          <w:color w:val="000000" w:themeColor="text1"/>
        </w:rPr>
        <w:t>.</w:t>
      </w:r>
    </w:p>
    <w:p w14:paraId="6670875B" w14:textId="77777777" w:rsidR="00C32E55" w:rsidRPr="00C32E55" w:rsidRDefault="00C32E55" w:rsidP="00C32E55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44EC82F7" w14:textId="0CB6E568" w:rsidR="00691E40" w:rsidRPr="00EA6FC2" w:rsidRDefault="003A092B" w:rsidP="00691E40">
      <w:pPr>
        <w:pStyle w:val="CuerpoA"/>
        <w:spacing w:line="240" w:lineRule="auto"/>
        <w:jc w:val="both"/>
        <w:rPr>
          <w:rStyle w:val="Ninguno"/>
          <w:lang w:val="es-ES_tradnl"/>
        </w:rPr>
      </w:pPr>
      <w:bookmarkStart w:id="0" w:name="_Hlk106029368"/>
      <w:r w:rsidRPr="003A092B">
        <w:rPr>
          <w:rStyle w:val="Ninguno"/>
          <w:rFonts w:cs="Arial"/>
          <w:color w:val="000000" w:themeColor="text1"/>
        </w:rPr>
        <w:t xml:space="preserve">Be </w:t>
      </w:r>
      <w:proofErr w:type="spellStart"/>
      <w:r w:rsidRPr="003A092B">
        <w:rPr>
          <w:rStyle w:val="Ninguno"/>
          <w:rFonts w:cs="Arial"/>
          <w:color w:val="000000" w:themeColor="text1"/>
        </w:rPr>
        <w:t>The</w:t>
      </w:r>
      <w:proofErr w:type="spellEnd"/>
      <w:r w:rsidRPr="003A092B">
        <w:rPr>
          <w:rStyle w:val="Ninguno"/>
          <w:rFonts w:cs="Arial"/>
          <w:color w:val="000000" w:themeColor="text1"/>
        </w:rPr>
        <w:t xml:space="preserve"> Match</w:t>
      </w:r>
      <w:r w:rsidRPr="003A092B">
        <w:rPr>
          <w:rStyle w:val="Ninguno"/>
          <w:rFonts w:cs="Arial"/>
          <w:color w:val="000000" w:themeColor="text1"/>
          <w:vertAlign w:val="superscript"/>
        </w:rPr>
        <w:t xml:space="preserve">® </w:t>
      </w:r>
      <w:r w:rsidRPr="003A092B">
        <w:rPr>
          <w:rFonts w:eastAsia="Times New Roman" w:cs="Arial"/>
          <w:color w:val="000000" w:themeColor="text1"/>
        </w:rPr>
        <w:t>México</w:t>
      </w:r>
      <w:r w:rsidR="00CC5864" w:rsidRPr="00EE2E34">
        <w:rPr>
          <w:rFonts w:eastAsia="Arial" w:cs="Arial"/>
          <w:iCs/>
          <w:color w:val="000000" w:themeColor="text1"/>
        </w:rPr>
        <w:t xml:space="preserve">, </w:t>
      </w:r>
      <w:bookmarkEnd w:id="0"/>
      <w:r w:rsidR="00CC5864" w:rsidRPr="00EE2E34">
        <w:rPr>
          <w:rFonts w:eastAsia="Arial" w:cs="Arial"/>
          <w:iCs/>
          <w:color w:val="000000" w:themeColor="text1"/>
        </w:rPr>
        <w:t xml:space="preserve">organización sin fines de lucro que representa el registro de potenciales donadores de médula ósea más diverso del mundo, da esperanza de vida a millones de personas con enfermedades en la sangre, para quienes un trasplante de médula ósea o células madre es la única opción de cura. </w:t>
      </w:r>
      <w:r w:rsidR="00AD0D7A" w:rsidRPr="00EE2E34">
        <w:rPr>
          <w:rFonts w:eastAsia="Arial" w:cs="Arial"/>
          <w:iCs/>
          <w:color w:val="000000" w:themeColor="text1"/>
        </w:rPr>
        <w:t>“</w:t>
      </w:r>
      <w:r w:rsidR="00AD0D7A" w:rsidRPr="00EE2E34">
        <w:rPr>
          <w:rFonts w:eastAsia="Arial" w:cs="Arial"/>
          <w:i/>
          <w:color w:val="000000" w:themeColor="text1"/>
        </w:rPr>
        <w:t xml:space="preserve">El reto está en encontrar un potencial donador genéticamente compatible con el paciente, ya que solo el 30% de los pacientes con una enfermedad en la sangre </w:t>
      </w:r>
      <w:r w:rsidR="00BA4217" w:rsidRPr="00BA4217">
        <w:rPr>
          <w:rFonts w:eastAsia="Arial" w:cs="Arial"/>
          <w:i/>
          <w:color w:val="000000" w:themeColor="text1"/>
        </w:rPr>
        <w:t xml:space="preserve">encuentran un familiar que pueda ser el match idóneo para ellos. </w:t>
      </w:r>
      <w:r w:rsidR="00AD0D7A" w:rsidRPr="00EE2E34">
        <w:rPr>
          <w:rFonts w:eastAsia="Arial" w:cs="Arial"/>
          <w:i/>
          <w:color w:val="000000" w:themeColor="text1"/>
        </w:rPr>
        <w:t xml:space="preserve"> </w:t>
      </w:r>
      <w:r w:rsidR="00142ABC" w:rsidRPr="00EE2E34">
        <w:rPr>
          <w:rFonts w:eastAsia="Arial" w:cs="Arial"/>
          <w:i/>
          <w:color w:val="000000" w:themeColor="text1"/>
        </w:rPr>
        <w:t>E</w:t>
      </w:r>
      <w:r w:rsidR="00AD0D7A" w:rsidRPr="00EE2E34">
        <w:rPr>
          <w:rFonts w:eastAsia="Arial" w:cs="Arial"/>
          <w:i/>
          <w:color w:val="000000" w:themeColor="text1"/>
        </w:rPr>
        <w:t>l 70% restante depende de la generosidad de un donador desconocido</w:t>
      </w:r>
      <w:r w:rsidR="00F071A0" w:rsidRPr="00EE2E34">
        <w:rPr>
          <w:rFonts w:eastAsia="Arial" w:cs="Arial"/>
          <w:i/>
          <w:color w:val="000000" w:themeColor="text1"/>
        </w:rPr>
        <w:t>, y es ahí donde entra en juego nuestra labor</w:t>
      </w:r>
      <w:r w:rsidR="00AD0D7A" w:rsidRPr="00EE2E34">
        <w:rPr>
          <w:rFonts w:eastAsia="Arial" w:cs="Arial"/>
          <w:iCs/>
          <w:color w:val="000000" w:themeColor="text1"/>
        </w:rPr>
        <w:t xml:space="preserve">”, señaló </w:t>
      </w:r>
      <w:r w:rsidR="00691E40">
        <w:rPr>
          <w:rStyle w:val="Ninguno"/>
          <w:b/>
          <w:bCs/>
          <w:lang w:val="es-ES_tradnl"/>
        </w:rPr>
        <w:t>S</w:t>
      </w:r>
      <w:r w:rsidR="00691E40" w:rsidRPr="00EA6FC2">
        <w:rPr>
          <w:rStyle w:val="Ninguno"/>
          <w:b/>
          <w:bCs/>
          <w:lang w:val="es-ES_tradnl"/>
        </w:rPr>
        <w:t xml:space="preserve">ergio </w:t>
      </w:r>
      <w:r w:rsidR="00691E40">
        <w:rPr>
          <w:rStyle w:val="Ninguno"/>
          <w:b/>
          <w:bCs/>
          <w:lang w:val="es-ES_tradnl"/>
        </w:rPr>
        <w:t>M</w:t>
      </w:r>
      <w:r w:rsidR="00691E40" w:rsidRPr="00EA6FC2">
        <w:rPr>
          <w:rStyle w:val="Ninguno"/>
          <w:b/>
          <w:bCs/>
          <w:lang w:val="es-ES_tradnl"/>
        </w:rPr>
        <w:t>edrano</w:t>
      </w:r>
      <w:r w:rsidR="00691E40">
        <w:rPr>
          <w:rStyle w:val="Ninguno"/>
          <w:b/>
          <w:bCs/>
          <w:lang w:val="es-ES_tradnl"/>
        </w:rPr>
        <w:t xml:space="preserve">, </w:t>
      </w:r>
      <w:proofErr w:type="gramStart"/>
      <w:r w:rsidR="00691E40" w:rsidRPr="00691E40">
        <w:rPr>
          <w:rStyle w:val="Ninguno"/>
          <w:b/>
          <w:bCs/>
          <w:lang w:val="es-ES_tradnl"/>
        </w:rPr>
        <w:t>Director Regional</w:t>
      </w:r>
      <w:proofErr w:type="gramEnd"/>
      <w:r w:rsidR="00691E40" w:rsidRPr="00691E40">
        <w:rPr>
          <w:rStyle w:val="Ninguno"/>
          <w:b/>
          <w:bCs/>
          <w:lang w:val="es-ES_tradnl"/>
        </w:rPr>
        <w:t xml:space="preserve"> para Latinoamérica en </w:t>
      </w:r>
      <w:r w:rsidR="00691E40" w:rsidRPr="00691E40">
        <w:rPr>
          <w:rStyle w:val="Ninguno"/>
          <w:b/>
          <w:bCs/>
        </w:rPr>
        <w:t xml:space="preserve">Be </w:t>
      </w:r>
      <w:proofErr w:type="spellStart"/>
      <w:r w:rsidR="00691E40" w:rsidRPr="00691E40">
        <w:rPr>
          <w:rStyle w:val="Ninguno"/>
          <w:b/>
          <w:bCs/>
        </w:rPr>
        <w:t>The</w:t>
      </w:r>
      <w:proofErr w:type="spellEnd"/>
      <w:r w:rsidR="00691E40" w:rsidRPr="00691E40">
        <w:rPr>
          <w:rStyle w:val="Ninguno"/>
          <w:b/>
          <w:bCs/>
        </w:rPr>
        <w:t xml:space="preserve"> Match</w:t>
      </w:r>
      <w:r w:rsidR="00691E40" w:rsidRPr="00691E40">
        <w:rPr>
          <w:rStyle w:val="Ninguno"/>
          <w:b/>
          <w:bCs/>
          <w:vertAlign w:val="superscript"/>
        </w:rPr>
        <w:t>®</w:t>
      </w:r>
      <w:r w:rsidR="00691E40" w:rsidRPr="00EA6FC2">
        <w:rPr>
          <w:rStyle w:val="Ninguno"/>
          <w:vertAlign w:val="superscript"/>
        </w:rPr>
        <w:t xml:space="preserve"> </w:t>
      </w:r>
    </w:p>
    <w:p w14:paraId="40690CDB" w14:textId="77777777" w:rsidR="00691E40" w:rsidRDefault="00691E40" w:rsidP="00691E40">
      <w:pPr>
        <w:pStyle w:val="CuerpoA"/>
        <w:spacing w:line="240" w:lineRule="auto"/>
        <w:rPr>
          <w:rStyle w:val="Ninguno"/>
          <w:b/>
          <w:bCs/>
          <w:lang w:val="es-ES_tradnl"/>
        </w:rPr>
      </w:pPr>
    </w:p>
    <w:p w14:paraId="677CE496" w14:textId="2CE4D1F5" w:rsidR="00EC1367" w:rsidRDefault="001E7E09" w:rsidP="007B013D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  <w:r w:rsidRPr="006C206B">
        <w:rPr>
          <w:rFonts w:ascii="Arial" w:eastAsia="Arial" w:hAnsi="Arial" w:cs="Arial"/>
          <w:iCs/>
          <w:color w:val="000000" w:themeColor="text1"/>
        </w:rPr>
        <w:t xml:space="preserve">Desde </w:t>
      </w:r>
      <w:r w:rsidR="00AD0D7A" w:rsidRPr="006C206B">
        <w:rPr>
          <w:rFonts w:ascii="Arial" w:eastAsia="Arial" w:hAnsi="Arial" w:cs="Arial"/>
          <w:iCs/>
          <w:color w:val="000000" w:themeColor="text1"/>
        </w:rPr>
        <w:t xml:space="preserve">su </w:t>
      </w:r>
      <w:r w:rsidRPr="006C206B">
        <w:rPr>
          <w:rFonts w:ascii="Arial" w:eastAsia="Arial" w:hAnsi="Arial" w:cs="Arial"/>
          <w:iCs/>
          <w:color w:val="000000" w:themeColor="text1"/>
        </w:rPr>
        <w:t>llegada a</w:t>
      </w:r>
      <w:r w:rsidR="00142ABC" w:rsidRPr="006C206B">
        <w:rPr>
          <w:rFonts w:ascii="Arial" w:eastAsia="Arial" w:hAnsi="Arial" w:cs="Arial"/>
          <w:iCs/>
          <w:color w:val="000000" w:themeColor="text1"/>
        </w:rPr>
        <w:t xml:space="preserve"> nuestro país</w:t>
      </w:r>
      <w:r w:rsidRPr="006C206B">
        <w:rPr>
          <w:rFonts w:ascii="Arial" w:eastAsia="Arial" w:hAnsi="Arial" w:cs="Arial"/>
          <w:iCs/>
          <w:color w:val="000000" w:themeColor="text1"/>
        </w:rPr>
        <w:t xml:space="preserve"> </w:t>
      </w:r>
      <w:r w:rsidR="009C55EA" w:rsidRPr="00751352">
        <w:rPr>
          <w:rStyle w:val="Ninguno"/>
          <w:rFonts w:ascii="Arial" w:hAnsi="Arial" w:cs="Arial"/>
          <w:b/>
          <w:bCs/>
          <w:color w:val="000000" w:themeColor="text1"/>
        </w:rPr>
        <w:t xml:space="preserve">Be </w:t>
      </w:r>
      <w:proofErr w:type="spellStart"/>
      <w:r w:rsidR="009C55EA" w:rsidRPr="00751352">
        <w:rPr>
          <w:rStyle w:val="Ninguno"/>
          <w:rFonts w:ascii="Arial" w:hAnsi="Arial" w:cs="Arial"/>
          <w:b/>
          <w:bCs/>
          <w:color w:val="000000" w:themeColor="text1"/>
        </w:rPr>
        <w:t>The</w:t>
      </w:r>
      <w:proofErr w:type="spellEnd"/>
      <w:r w:rsidR="009C55EA" w:rsidRPr="00751352">
        <w:rPr>
          <w:rStyle w:val="Ninguno"/>
          <w:rFonts w:ascii="Arial" w:hAnsi="Arial" w:cs="Arial"/>
          <w:b/>
          <w:bCs/>
          <w:color w:val="000000" w:themeColor="text1"/>
        </w:rPr>
        <w:t xml:space="preserve"> Match</w:t>
      </w:r>
      <w:r w:rsidR="009C55EA" w:rsidRPr="00751352">
        <w:rPr>
          <w:rStyle w:val="Ninguno"/>
          <w:rFonts w:ascii="Arial" w:hAnsi="Arial" w:cs="Arial"/>
          <w:b/>
          <w:bCs/>
          <w:color w:val="000000" w:themeColor="text1"/>
          <w:vertAlign w:val="superscript"/>
        </w:rPr>
        <w:t xml:space="preserve">® </w:t>
      </w:r>
      <w:r w:rsidR="009C55EA" w:rsidRPr="00751352">
        <w:rPr>
          <w:rFonts w:ascii="Arial" w:eastAsia="Times New Roman" w:hAnsi="Arial" w:cs="Arial"/>
          <w:b/>
          <w:bCs/>
          <w:color w:val="000000" w:themeColor="text1"/>
        </w:rPr>
        <w:t>México</w:t>
      </w:r>
      <w:r w:rsidR="00703E98" w:rsidRPr="006C206B">
        <w:rPr>
          <w:rStyle w:val="Ninguno"/>
          <w:rFonts w:ascii="Arial" w:hAnsi="Arial" w:cs="Arial"/>
          <w:color w:val="000000" w:themeColor="text1"/>
          <w:vertAlign w:val="superscript"/>
        </w:rPr>
        <w:t xml:space="preserve"> </w:t>
      </w:r>
      <w:r w:rsidR="00AD0D7A" w:rsidRPr="006C206B">
        <w:rPr>
          <w:rFonts w:ascii="Arial" w:eastAsia="Arial" w:hAnsi="Arial" w:cs="Arial"/>
          <w:iCs/>
          <w:color w:val="000000" w:themeColor="text1"/>
        </w:rPr>
        <w:t>ha</w:t>
      </w:r>
      <w:r w:rsidR="00CC5864" w:rsidRPr="006C206B">
        <w:rPr>
          <w:rFonts w:ascii="Arial" w:eastAsia="Arial" w:hAnsi="Arial" w:cs="Arial"/>
          <w:iCs/>
          <w:color w:val="000000" w:themeColor="text1"/>
        </w:rPr>
        <w:t xml:space="preserve"> facilitado 60 trasplantes</w:t>
      </w:r>
      <w:r w:rsidR="001F5F1D">
        <w:rPr>
          <w:rFonts w:ascii="Arial" w:eastAsia="Arial" w:hAnsi="Arial" w:cs="Arial"/>
          <w:iCs/>
          <w:color w:val="000000" w:themeColor="text1"/>
        </w:rPr>
        <w:t xml:space="preserve"> </w:t>
      </w:r>
      <w:r w:rsidR="0019453E">
        <w:rPr>
          <w:rFonts w:ascii="Arial" w:eastAsia="Arial" w:hAnsi="Arial" w:cs="Arial"/>
          <w:iCs/>
          <w:color w:val="000000" w:themeColor="text1"/>
        </w:rPr>
        <w:t xml:space="preserve">de médula ósea </w:t>
      </w:r>
      <w:r w:rsidR="001F5F1D">
        <w:rPr>
          <w:rFonts w:ascii="Arial" w:eastAsia="Arial" w:hAnsi="Arial" w:cs="Arial"/>
          <w:iCs/>
          <w:color w:val="000000" w:themeColor="text1"/>
        </w:rPr>
        <w:t>para pacientes en el país</w:t>
      </w:r>
      <w:r w:rsidRPr="006C206B">
        <w:rPr>
          <w:rFonts w:ascii="Arial" w:eastAsia="Arial" w:hAnsi="Arial" w:cs="Arial"/>
          <w:iCs/>
          <w:color w:val="000000" w:themeColor="text1"/>
        </w:rPr>
        <w:t>;</w:t>
      </w:r>
      <w:r w:rsidR="00CC5864" w:rsidRPr="006C206B">
        <w:rPr>
          <w:rFonts w:ascii="Arial" w:eastAsia="Arial" w:hAnsi="Arial" w:cs="Arial"/>
          <w:iCs/>
          <w:color w:val="000000" w:themeColor="text1"/>
        </w:rPr>
        <w:t xml:space="preserve"> 53 pediátricos y 7 adultos</w:t>
      </w:r>
      <w:r w:rsidRPr="006C206B">
        <w:rPr>
          <w:rFonts w:ascii="Arial" w:eastAsia="Arial" w:hAnsi="Arial" w:cs="Arial"/>
          <w:iCs/>
          <w:color w:val="000000" w:themeColor="text1"/>
        </w:rPr>
        <w:t xml:space="preserve">, de los cuales </w:t>
      </w:r>
      <w:r w:rsidR="00001F0E" w:rsidRPr="006C206B">
        <w:rPr>
          <w:rFonts w:ascii="Arial" w:eastAsia="Arial" w:hAnsi="Arial" w:cs="Arial"/>
          <w:iCs/>
          <w:color w:val="000000" w:themeColor="text1"/>
        </w:rPr>
        <w:t>15 han sido de donadores nacionales</w:t>
      </w:r>
      <w:r w:rsidR="00357914" w:rsidRPr="006C206B">
        <w:rPr>
          <w:rFonts w:ascii="Arial" w:eastAsia="Arial" w:hAnsi="Arial" w:cs="Arial"/>
          <w:iCs/>
          <w:color w:val="000000" w:themeColor="text1"/>
        </w:rPr>
        <w:t>.</w:t>
      </w:r>
      <w:r w:rsidR="006C206B" w:rsidRPr="006C206B">
        <w:rPr>
          <w:rFonts w:ascii="Arial" w:eastAsia="Arial" w:hAnsi="Arial" w:cs="Arial"/>
          <w:iCs/>
          <w:color w:val="000000" w:themeColor="text1"/>
        </w:rPr>
        <w:t xml:space="preserve"> </w:t>
      </w:r>
      <w:r w:rsidR="00957A7C" w:rsidRPr="00142ABC">
        <w:rPr>
          <w:rFonts w:ascii="Arial" w:eastAsia="Arial" w:hAnsi="Arial" w:cs="Arial"/>
          <w:iCs/>
          <w:color w:val="000000" w:themeColor="text1"/>
        </w:rPr>
        <w:t>“</w:t>
      </w:r>
      <w:r w:rsidR="00957A7C" w:rsidRPr="00142ABC">
        <w:rPr>
          <w:rFonts w:ascii="Arial" w:eastAsia="Arial" w:hAnsi="Arial" w:cs="Arial"/>
          <w:i/>
          <w:color w:val="000000" w:themeColor="text1"/>
        </w:rPr>
        <w:t xml:space="preserve">Además, a través de nuestro Centro de Apoyo a Pacientes </w:t>
      </w:r>
      <w:proofErr w:type="gramStart"/>
      <w:r w:rsidR="00181869">
        <w:rPr>
          <w:rFonts w:ascii="Arial" w:eastAsia="Arial" w:hAnsi="Arial" w:cs="Arial"/>
          <w:i/>
          <w:color w:val="000000" w:themeColor="text1"/>
        </w:rPr>
        <w:t xml:space="preserve">continuamos </w:t>
      </w:r>
      <w:r w:rsidR="00957A7C" w:rsidRPr="00142ABC">
        <w:rPr>
          <w:rFonts w:ascii="Arial" w:eastAsia="Arial" w:hAnsi="Arial" w:cs="Arial"/>
          <w:i/>
          <w:color w:val="000000" w:themeColor="text1"/>
        </w:rPr>
        <w:t xml:space="preserve"> orienta</w:t>
      </w:r>
      <w:r w:rsidR="00181869">
        <w:rPr>
          <w:rFonts w:ascii="Arial" w:eastAsia="Arial" w:hAnsi="Arial" w:cs="Arial"/>
          <w:i/>
          <w:color w:val="000000" w:themeColor="text1"/>
        </w:rPr>
        <w:t>n</w:t>
      </w:r>
      <w:r w:rsidR="00957A7C" w:rsidRPr="00142ABC">
        <w:rPr>
          <w:rFonts w:ascii="Arial" w:eastAsia="Arial" w:hAnsi="Arial" w:cs="Arial"/>
          <w:i/>
          <w:color w:val="000000" w:themeColor="text1"/>
        </w:rPr>
        <w:t>do</w:t>
      </w:r>
      <w:proofErr w:type="gramEnd"/>
      <w:r w:rsidR="00957A7C" w:rsidRPr="00142ABC">
        <w:rPr>
          <w:rFonts w:ascii="Arial" w:eastAsia="Arial" w:hAnsi="Arial" w:cs="Arial"/>
          <w:i/>
          <w:color w:val="000000" w:themeColor="text1"/>
        </w:rPr>
        <w:t xml:space="preserve"> y brinda</w:t>
      </w:r>
      <w:r w:rsidR="00181869">
        <w:rPr>
          <w:rFonts w:ascii="Arial" w:eastAsia="Arial" w:hAnsi="Arial" w:cs="Arial"/>
          <w:i/>
          <w:color w:val="000000" w:themeColor="text1"/>
        </w:rPr>
        <w:t>n</w:t>
      </w:r>
      <w:r w:rsidR="00957A7C" w:rsidRPr="00142ABC">
        <w:rPr>
          <w:rFonts w:ascii="Arial" w:eastAsia="Arial" w:hAnsi="Arial" w:cs="Arial"/>
          <w:i/>
          <w:color w:val="000000" w:themeColor="text1"/>
        </w:rPr>
        <w:t>do recursos informativos, económicos y/o asesoría a pacientes y/o cuidadores</w:t>
      </w:r>
      <w:r w:rsidR="0019453E">
        <w:rPr>
          <w:rFonts w:ascii="Arial" w:eastAsia="Arial" w:hAnsi="Arial" w:cs="Arial"/>
          <w:i/>
          <w:color w:val="000000" w:themeColor="text1"/>
        </w:rPr>
        <w:t xml:space="preserve"> que se encuentran </w:t>
      </w:r>
      <w:r w:rsidR="00E419E0">
        <w:rPr>
          <w:rFonts w:ascii="Arial" w:eastAsia="Arial" w:hAnsi="Arial" w:cs="Arial"/>
          <w:i/>
          <w:color w:val="000000" w:themeColor="text1"/>
        </w:rPr>
        <w:t xml:space="preserve">en </w:t>
      </w:r>
      <w:r w:rsidR="0019453E">
        <w:rPr>
          <w:rFonts w:ascii="Arial" w:eastAsia="Arial" w:hAnsi="Arial" w:cs="Arial"/>
          <w:i/>
          <w:color w:val="000000" w:themeColor="text1"/>
        </w:rPr>
        <w:t>camino al trasplante</w:t>
      </w:r>
      <w:r w:rsidR="00957A7C" w:rsidRPr="00142ABC">
        <w:rPr>
          <w:rFonts w:ascii="Arial" w:eastAsia="Arial" w:hAnsi="Arial" w:cs="Arial"/>
          <w:iCs/>
          <w:color w:val="000000" w:themeColor="text1"/>
        </w:rPr>
        <w:t>”, añadió</w:t>
      </w:r>
      <w:r w:rsidR="00957A7C">
        <w:rPr>
          <w:rFonts w:ascii="Arial" w:eastAsia="Arial" w:hAnsi="Arial" w:cs="Arial"/>
          <w:iCs/>
          <w:color w:val="000000" w:themeColor="text1"/>
        </w:rPr>
        <w:t xml:space="preserve"> </w:t>
      </w:r>
      <w:r w:rsidR="00E67C10">
        <w:rPr>
          <w:rFonts w:ascii="Arial" w:eastAsia="Arial" w:hAnsi="Arial" w:cs="Arial"/>
          <w:b/>
          <w:bCs/>
          <w:iCs/>
          <w:color w:val="000000" w:themeColor="text1"/>
        </w:rPr>
        <w:t>Sergio Medrano</w:t>
      </w:r>
      <w:r w:rsidR="00957A7C" w:rsidRPr="00142ABC">
        <w:rPr>
          <w:rFonts w:ascii="Arial" w:eastAsia="Arial" w:hAnsi="Arial" w:cs="Arial"/>
          <w:iCs/>
          <w:color w:val="000000" w:themeColor="text1"/>
        </w:rPr>
        <w:t>.</w:t>
      </w:r>
      <w:r w:rsidR="00957A7C">
        <w:rPr>
          <w:rFonts w:ascii="Arial" w:eastAsia="Arial" w:hAnsi="Arial" w:cs="Arial"/>
          <w:iCs/>
          <w:color w:val="000000" w:themeColor="text1"/>
        </w:rPr>
        <w:t xml:space="preserve"> </w:t>
      </w:r>
    </w:p>
    <w:p w14:paraId="79EC13A9" w14:textId="3729FD58" w:rsidR="00554F1B" w:rsidRDefault="00554F1B" w:rsidP="007B013D">
      <w:pPr>
        <w:spacing w:after="0" w:line="240" w:lineRule="auto"/>
        <w:jc w:val="both"/>
        <w:rPr>
          <w:rStyle w:val="Ninguno"/>
          <w:rFonts w:ascii="Arial" w:hAnsi="Arial" w:cs="Arial"/>
        </w:rPr>
      </w:pPr>
    </w:p>
    <w:p w14:paraId="3CA2DCD7" w14:textId="72C8440D" w:rsidR="00B62338" w:rsidRDefault="00B62338" w:rsidP="006C1E53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  <w:r w:rsidRPr="00A44E9E">
        <w:rPr>
          <w:rStyle w:val="Ninguno"/>
          <w:rFonts w:ascii="Arial" w:hAnsi="Arial" w:cs="Arial"/>
          <w:b/>
          <w:bCs/>
          <w:color w:val="000000" w:themeColor="text1"/>
        </w:rPr>
        <w:t xml:space="preserve">Be </w:t>
      </w:r>
      <w:proofErr w:type="spellStart"/>
      <w:r w:rsidRPr="00A44E9E">
        <w:rPr>
          <w:rStyle w:val="Ninguno"/>
          <w:rFonts w:ascii="Arial" w:hAnsi="Arial" w:cs="Arial"/>
          <w:b/>
          <w:bCs/>
          <w:color w:val="000000" w:themeColor="text1"/>
        </w:rPr>
        <w:t>The</w:t>
      </w:r>
      <w:proofErr w:type="spellEnd"/>
      <w:r w:rsidRPr="00A44E9E">
        <w:rPr>
          <w:rStyle w:val="Ninguno"/>
          <w:rFonts w:ascii="Arial" w:hAnsi="Arial" w:cs="Arial"/>
          <w:b/>
          <w:bCs/>
          <w:color w:val="000000" w:themeColor="text1"/>
        </w:rPr>
        <w:t xml:space="preserve"> Match</w:t>
      </w:r>
      <w:r w:rsidRPr="00A44E9E">
        <w:rPr>
          <w:rStyle w:val="Ninguno"/>
          <w:rFonts w:ascii="Arial" w:hAnsi="Arial" w:cs="Arial"/>
          <w:b/>
          <w:bCs/>
          <w:color w:val="000000" w:themeColor="text1"/>
          <w:vertAlign w:val="superscript"/>
        </w:rPr>
        <w:t>®</w:t>
      </w:r>
      <w:r w:rsidRPr="00A44E9E">
        <w:rPr>
          <w:rStyle w:val="Ninguno"/>
          <w:rFonts w:ascii="Arial" w:hAnsi="Arial" w:cs="Arial"/>
          <w:color w:val="000000" w:themeColor="text1"/>
          <w:vertAlign w:val="superscript"/>
        </w:rPr>
        <w:t xml:space="preserve"> </w:t>
      </w:r>
      <w:r w:rsidRPr="00A44E9E">
        <w:rPr>
          <w:rFonts w:ascii="Arial" w:eastAsia="Times New Roman" w:hAnsi="Arial" w:cs="Arial"/>
          <w:b/>
          <w:bCs/>
          <w:color w:val="000000" w:themeColor="text1"/>
        </w:rPr>
        <w:t>México</w:t>
      </w:r>
      <w:r w:rsidRPr="00A44E9E">
        <w:rPr>
          <w:rFonts w:ascii="Arial" w:eastAsia="Arial" w:hAnsi="Arial" w:cs="Arial"/>
          <w:iCs/>
          <w:color w:val="000000" w:themeColor="text1"/>
        </w:rPr>
        <w:t xml:space="preserve"> continúa trabajando en sensibilizar y concientizar a la población respecto a la importancia de este tipo de enfermedades y su cura; padecimientos que representan un gran desafío tanto para </w:t>
      </w:r>
      <w:r w:rsidR="00A44E9E" w:rsidRPr="00A44E9E">
        <w:rPr>
          <w:rFonts w:ascii="Arial" w:eastAsia="Arial" w:hAnsi="Arial" w:cs="Arial"/>
          <w:iCs/>
          <w:color w:val="000000" w:themeColor="text1"/>
        </w:rPr>
        <w:t xml:space="preserve">los </w:t>
      </w:r>
      <w:r w:rsidRPr="00A44E9E">
        <w:rPr>
          <w:rFonts w:ascii="Arial" w:eastAsia="Arial" w:hAnsi="Arial" w:cs="Arial"/>
          <w:iCs/>
          <w:color w:val="000000" w:themeColor="text1"/>
        </w:rPr>
        <w:t xml:space="preserve">pacientes y sus familiares como para </w:t>
      </w:r>
      <w:r w:rsidR="007B013D">
        <w:rPr>
          <w:rFonts w:ascii="Arial" w:eastAsia="Arial" w:hAnsi="Arial" w:cs="Arial"/>
          <w:iCs/>
          <w:color w:val="000000" w:themeColor="text1"/>
        </w:rPr>
        <w:t>la</w:t>
      </w:r>
      <w:r w:rsidR="00DB7EDD">
        <w:rPr>
          <w:rFonts w:ascii="Arial" w:eastAsia="Arial" w:hAnsi="Arial" w:cs="Arial"/>
          <w:iCs/>
          <w:color w:val="000000" w:themeColor="text1"/>
        </w:rPr>
        <w:t>s</w:t>
      </w:r>
      <w:r w:rsidR="007B013D">
        <w:rPr>
          <w:rFonts w:ascii="Arial" w:eastAsia="Arial" w:hAnsi="Arial" w:cs="Arial"/>
          <w:iCs/>
          <w:color w:val="000000" w:themeColor="text1"/>
        </w:rPr>
        <w:t xml:space="preserve"> instituciones </w:t>
      </w:r>
      <w:r w:rsidRPr="00A44E9E">
        <w:rPr>
          <w:rFonts w:ascii="Arial" w:eastAsia="Arial" w:hAnsi="Arial" w:cs="Arial"/>
          <w:iCs/>
          <w:color w:val="000000" w:themeColor="text1"/>
        </w:rPr>
        <w:t>médic</w:t>
      </w:r>
      <w:r w:rsidR="007B013D">
        <w:rPr>
          <w:rFonts w:ascii="Arial" w:eastAsia="Arial" w:hAnsi="Arial" w:cs="Arial"/>
          <w:iCs/>
          <w:color w:val="000000" w:themeColor="text1"/>
        </w:rPr>
        <w:t>a</w:t>
      </w:r>
      <w:r w:rsidRPr="00A44E9E">
        <w:rPr>
          <w:rFonts w:ascii="Arial" w:eastAsia="Arial" w:hAnsi="Arial" w:cs="Arial"/>
          <w:iCs/>
          <w:color w:val="000000" w:themeColor="text1"/>
        </w:rPr>
        <w:t>s y organizaciones</w:t>
      </w:r>
      <w:r w:rsidR="00A44E9E" w:rsidRPr="00A44E9E">
        <w:rPr>
          <w:rFonts w:ascii="Arial" w:eastAsia="Arial" w:hAnsi="Arial" w:cs="Arial"/>
          <w:iCs/>
          <w:color w:val="000000" w:themeColor="text1"/>
        </w:rPr>
        <w:t xml:space="preserve"> que apoyan esta causa</w:t>
      </w:r>
      <w:r w:rsidRPr="00A44E9E">
        <w:rPr>
          <w:rFonts w:ascii="Arial" w:eastAsia="Arial" w:hAnsi="Arial" w:cs="Arial"/>
          <w:iCs/>
          <w:color w:val="000000" w:themeColor="text1"/>
        </w:rPr>
        <w:t xml:space="preserve">. </w:t>
      </w:r>
      <w:r w:rsidR="00554F1B" w:rsidRPr="006C206B">
        <w:rPr>
          <w:rFonts w:ascii="Arial" w:eastAsia="Arial" w:hAnsi="Arial" w:cs="Arial"/>
          <w:iCs/>
          <w:color w:val="000000" w:themeColor="text1"/>
        </w:rPr>
        <w:t>“</w:t>
      </w:r>
      <w:r w:rsidR="00554F1B" w:rsidRPr="00957A7C">
        <w:rPr>
          <w:rFonts w:ascii="Arial" w:eastAsia="Arial" w:hAnsi="Arial" w:cs="Arial"/>
          <w:i/>
          <w:color w:val="000000" w:themeColor="text1"/>
        </w:rPr>
        <w:t xml:space="preserve">Para </w:t>
      </w:r>
      <w:bookmarkStart w:id="1" w:name="_Hlk106202352"/>
      <w:r w:rsidR="00B7136B" w:rsidRPr="00B7136B">
        <w:rPr>
          <w:rStyle w:val="Ninguno"/>
          <w:rFonts w:ascii="Arial" w:hAnsi="Arial" w:cs="Arial"/>
          <w:b/>
          <w:bCs/>
          <w:color w:val="000000" w:themeColor="text1"/>
        </w:rPr>
        <w:t xml:space="preserve">Be </w:t>
      </w:r>
      <w:proofErr w:type="spellStart"/>
      <w:r w:rsidR="00B7136B" w:rsidRPr="00B7136B">
        <w:rPr>
          <w:rStyle w:val="Ninguno"/>
          <w:rFonts w:ascii="Arial" w:hAnsi="Arial" w:cs="Arial"/>
          <w:b/>
          <w:bCs/>
          <w:color w:val="000000" w:themeColor="text1"/>
        </w:rPr>
        <w:t>The</w:t>
      </w:r>
      <w:proofErr w:type="spellEnd"/>
      <w:r w:rsidR="00B7136B" w:rsidRPr="00B7136B">
        <w:rPr>
          <w:rStyle w:val="Ninguno"/>
          <w:rFonts w:ascii="Arial" w:hAnsi="Arial" w:cs="Arial"/>
          <w:b/>
          <w:bCs/>
          <w:color w:val="000000" w:themeColor="text1"/>
        </w:rPr>
        <w:t xml:space="preserve"> Match</w:t>
      </w:r>
      <w:r w:rsidR="00B7136B" w:rsidRPr="00B7136B">
        <w:rPr>
          <w:rStyle w:val="Ninguno"/>
          <w:rFonts w:ascii="Arial" w:hAnsi="Arial" w:cs="Arial"/>
          <w:b/>
          <w:bCs/>
          <w:color w:val="000000" w:themeColor="text1"/>
          <w:vertAlign w:val="superscript"/>
        </w:rPr>
        <w:t>®</w:t>
      </w:r>
      <w:r w:rsidR="00B7136B" w:rsidRPr="00B7136B">
        <w:rPr>
          <w:rStyle w:val="Ninguno"/>
          <w:rFonts w:ascii="Arial" w:hAnsi="Arial" w:cs="Arial"/>
          <w:color w:val="000000" w:themeColor="text1"/>
          <w:vertAlign w:val="superscript"/>
        </w:rPr>
        <w:t xml:space="preserve"> </w:t>
      </w:r>
      <w:r w:rsidR="00B7136B" w:rsidRPr="00B7136B">
        <w:rPr>
          <w:rFonts w:ascii="Arial" w:eastAsia="Times New Roman" w:hAnsi="Arial" w:cs="Arial"/>
          <w:b/>
          <w:bCs/>
          <w:color w:val="000000" w:themeColor="text1"/>
        </w:rPr>
        <w:t>México</w:t>
      </w:r>
      <w:bookmarkEnd w:id="1"/>
      <w:r w:rsidR="00B7136B" w:rsidRPr="00957A7C">
        <w:rPr>
          <w:rFonts w:ascii="Arial" w:eastAsia="Arial" w:hAnsi="Arial" w:cs="Arial"/>
          <w:i/>
          <w:color w:val="000000" w:themeColor="text1"/>
        </w:rPr>
        <w:t xml:space="preserve"> </w:t>
      </w:r>
      <w:r w:rsidR="00993B57">
        <w:rPr>
          <w:rFonts w:ascii="Arial" w:eastAsia="Arial" w:hAnsi="Arial" w:cs="Arial"/>
          <w:i/>
          <w:color w:val="000000" w:themeColor="text1"/>
        </w:rPr>
        <w:t xml:space="preserve">el reto principal es </w:t>
      </w:r>
      <w:r w:rsidR="00554F1B" w:rsidRPr="00957A7C">
        <w:rPr>
          <w:rFonts w:ascii="Arial" w:eastAsia="Arial" w:hAnsi="Arial" w:cs="Arial"/>
          <w:i/>
          <w:color w:val="000000" w:themeColor="text1"/>
        </w:rPr>
        <w:t xml:space="preserve">la consolidación de la organización en el país. La unión de </w:t>
      </w:r>
      <w:r w:rsidR="00554F1B" w:rsidRPr="00957A7C">
        <w:rPr>
          <w:rFonts w:ascii="Arial" w:eastAsia="Arial" w:hAnsi="Arial" w:cs="Arial"/>
          <w:i/>
          <w:color w:val="000000" w:themeColor="text1"/>
        </w:rPr>
        <w:lastRenderedPageBreak/>
        <w:t>esfuerzos con hospitales, autoridades y otras organizaciones que comparten nuestra misión es estratégico para lograr salvar más vidas</w:t>
      </w:r>
      <w:r w:rsidR="002B30E5">
        <w:rPr>
          <w:rFonts w:ascii="Arial" w:eastAsia="Arial" w:hAnsi="Arial" w:cs="Arial"/>
          <w:i/>
          <w:color w:val="000000" w:themeColor="text1"/>
        </w:rPr>
        <w:t xml:space="preserve">”, </w:t>
      </w:r>
      <w:r w:rsidR="008F49ED">
        <w:rPr>
          <w:rFonts w:ascii="Arial" w:eastAsia="Arial" w:hAnsi="Arial" w:cs="Arial"/>
          <w:iCs/>
          <w:color w:val="000000" w:themeColor="text1"/>
        </w:rPr>
        <w:t>subrayó</w:t>
      </w:r>
      <w:r w:rsidR="002B30E5" w:rsidRPr="002B30E5">
        <w:rPr>
          <w:rFonts w:ascii="Arial" w:eastAsia="Arial" w:hAnsi="Arial" w:cs="Arial"/>
          <w:iCs/>
          <w:color w:val="000000" w:themeColor="text1"/>
        </w:rPr>
        <w:t>.</w:t>
      </w:r>
      <w:r w:rsidR="00554F1B" w:rsidRPr="00957A7C">
        <w:rPr>
          <w:rFonts w:ascii="Arial" w:eastAsia="Arial" w:hAnsi="Arial" w:cs="Arial"/>
          <w:i/>
          <w:color w:val="000000" w:themeColor="text1"/>
        </w:rPr>
        <w:t xml:space="preserve"> </w:t>
      </w:r>
    </w:p>
    <w:p w14:paraId="45CD7692" w14:textId="62FB7773" w:rsidR="003B2962" w:rsidRPr="00B948BF" w:rsidRDefault="003B2962" w:rsidP="006C1E53">
      <w:pPr>
        <w:spacing w:after="0" w:line="240" w:lineRule="auto"/>
        <w:jc w:val="both"/>
        <w:rPr>
          <w:rFonts w:ascii="Arial" w:eastAsia="Arial" w:hAnsi="Arial" w:cs="Arial"/>
          <w:i/>
          <w:color w:val="FF0000"/>
        </w:rPr>
      </w:pPr>
    </w:p>
    <w:p w14:paraId="3992C977" w14:textId="37112CEA" w:rsidR="00013B8F" w:rsidRPr="00CF2234" w:rsidRDefault="00013B8F" w:rsidP="00013B8F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CF2234">
        <w:rPr>
          <w:rFonts w:ascii="Arial" w:eastAsia="Times New Roman" w:hAnsi="Arial" w:cs="Arial"/>
          <w:b/>
        </w:rPr>
        <w:t xml:space="preserve">¿Quién es Alexander?  Paciente trasplantado y sobreviviente de cáncer </w:t>
      </w:r>
    </w:p>
    <w:p w14:paraId="47FC5961" w14:textId="40533D54" w:rsidR="00E21CD0" w:rsidRDefault="00D60007" w:rsidP="00E112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Arial" w:hAnsi="Arial" w:cs="Arial"/>
        </w:rPr>
        <w:t>En 2018 a Alexander le diagnosticaron</w:t>
      </w:r>
      <w:r w:rsidR="00013B8F" w:rsidRPr="00F61D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 w:rsidR="00013B8F" w:rsidRPr="00F61D0E">
        <w:rPr>
          <w:rFonts w:ascii="Arial" w:eastAsia="Arial" w:hAnsi="Arial" w:cs="Arial"/>
        </w:rPr>
        <w:t>eucemia linfoblástica</w:t>
      </w:r>
      <w:r>
        <w:rPr>
          <w:rFonts w:ascii="Arial" w:eastAsia="Arial" w:hAnsi="Arial" w:cs="Arial"/>
        </w:rPr>
        <w:t xml:space="preserve"> de muy alto riesgo, </w:t>
      </w:r>
      <w:r w:rsidRPr="00D60007">
        <w:rPr>
          <w:rFonts w:ascii="Arial" w:eastAsia="Arial" w:hAnsi="Arial" w:cs="Arial"/>
        </w:rPr>
        <w:t>un tipo de cáncer que comienza en la médula ósea</w:t>
      </w:r>
      <w:r>
        <w:rPr>
          <w:rFonts w:ascii="Arial" w:eastAsia="Arial" w:hAnsi="Arial" w:cs="Arial"/>
        </w:rPr>
        <w:t>, lo cual hizo que disminuyera su visión, palideciera y se sintiera extremadamente cansado</w:t>
      </w:r>
      <w:r w:rsidRPr="00D6000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A22510">
        <w:rPr>
          <w:rFonts w:ascii="Arial" w:eastAsia="Arial" w:hAnsi="Arial" w:cs="Arial"/>
        </w:rPr>
        <w:t>Después de 80 quimioterapias l</w:t>
      </w:r>
      <w:r w:rsidR="00396483">
        <w:rPr>
          <w:rFonts w:ascii="Arial" w:eastAsia="Arial" w:hAnsi="Arial" w:cs="Arial"/>
        </w:rPr>
        <w:t>a única opción para sobrevivir se reducía a un trasplante de médula ósea.</w:t>
      </w:r>
      <w:r>
        <w:rPr>
          <w:rFonts w:ascii="Arial" w:eastAsia="Arial" w:hAnsi="Arial" w:cs="Arial"/>
        </w:rPr>
        <w:t xml:space="preserve"> </w:t>
      </w:r>
      <w:r w:rsidR="00396483" w:rsidRPr="00024AFD">
        <w:rPr>
          <w:rFonts w:ascii="Arial" w:eastAsia="Times New Roman" w:hAnsi="Arial" w:cs="Arial"/>
          <w:color w:val="000000" w:themeColor="text1"/>
        </w:rPr>
        <w:t>Tras realizar un estudio</w:t>
      </w:r>
      <w:r w:rsidR="00396483">
        <w:rPr>
          <w:rFonts w:ascii="Arial" w:eastAsia="Times New Roman" w:hAnsi="Arial" w:cs="Arial"/>
          <w:color w:val="000000" w:themeColor="text1"/>
        </w:rPr>
        <w:t xml:space="preserve"> de compatibilidad con sus hermanos</w:t>
      </w:r>
      <w:r w:rsidR="003D7B46" w:rsidRPr="003D7B46">
        <w:rPr>
          <w:rFonts w:ascii="Arial" w:eastAsia="Times New Roman" w:hAnsi="Arial" w:cs="Arial"/>
          <w:color w:val="000000" w:themeColor="text1"/>
        </w:rPr>
        <w:t>, no contó con la compatibilidad suficiente, pues solo el 30% de los pacientes encuentran a un donador en su familia,</w:t>
      </w:r>
      <w:r w:rsidR="003D7B46">
        <w:rPr>
          <w:rFonts w:ascii="Arial" w:eastAsia="Times New Roman" w:hAnsi="Arial" w:cs="Arial"/>
          <w:color w:val="000000" w:themeColor="text1"/>
        </w:rPr>
        <w:t xml:space="preserve"> </w:t>
      </w:r>
      <w:r w:rsidR="002C1689">
        <w:rPr>
          <w:rFonts w:ascii="Arial" w:eastAsia="Times New Roman" w:hAnsi="Arial" w:cs="Arial"/>
          <w:color w:val="000000" w:themeColor="text1"/>
        </w:rPr>
        <w:t>por lo que</w:t>
      </w:r>
      <w:r w:rsidR="00E3082E">
        <w:rPr>
          <w:rFonts w:ascii="Arial" w:eastAsia="Times New Roman" w:hAnsi="Arial" w:cs="Arial"/>
          <w:color w:val="000000" w:themeColor="text1"/>
        </w:rPr>
        <w:t>, para poder sobrevivir,</w:t>
      </w:r>
      <w:r w:rsidR="002C1689">
        <w:rPr>
          <w:rFonts w:ascii="Arial" w:eastAsia="Times New Roman" w:hAnsi="Arial" w:cs="Arial"/>
          <w:color w:val="000000" w:themeColor="text1"/>
        </w:rPr>
        <w:t xml:space="preserve"> </w:t>
      </w:r>
      <w:r w:rsidR="00E3082E">
        <w:rPr>
          <w:rFonts w:ascii="Arial" w:eastAsia="Times New Roman" w:hAnsi="Arial" w:cs="Arial"/>
          <w:color w:val="000000" w:themeColor="text1"/>
        </w:rPr>
        <w:t>resultaba</w:t>
      </w:r>
      <w:r w:rsidR="002C1689">
        <w:rPr>
          <w:rFonts w:ascii="Arial" w:eastAsia="Times New Roman" w:hAnsi="Arial" w:cs="Arial"/>
          <w:color w:val="000000" w:themeColor="text1"/>
        </w:rPr>
        <w:t xml:space="preserve"> inminente </w:t>
      </w:r>
      <w:r w:rsidR="00E3082E">
        <w:rPr>
          <w:rFonts w:ascii="Arial" w:eastAsia="Times New Roman" w:hAnsi="Arial" w:cs="Arial"/>
          <w:color w:val="000000" w:themeColor="text1"/>
        </w:rPr>
        <w:t>encontrar</w:t>
      </w:r>
      <w:r w:rsidR="002C1689">
        <w:rPr>
          <w:rFonts w:ascii="Arial" w:eastAsia="Times New Roman" w:hAnsi="Arial" w:cs="Arial"/>
          <w:color w:val="000000" w:themeColor="text1"/>
        </w:rPr>
        <w:t xml:space="preserve"> un potencial donador </w:t>
      </w:r>
      <w:r w:rsidR="00E3082E">
        <w:rPr>
          <w:rFonts w:ascii="Arial" w:eastAsia="Times New Roman" w:hAnsi="Arial" w:cs="Arial"/>
          <w:color w:val="000000" w:themeColor="text1"/>
        </w:rPr>
        <w:t xml:space="preserve">no relacionado </w:t>
      </w:r>
      <w:r w:rsidR="002C1689">
        <w:rPr>
          <w:rFonts w:ascii="Arial" w:eastAsia="Times New Roman" w:hAnsi="Arial" w:cs="Arial"/>
          <w:color w:val="000000" w:themeColor="text1"/>
        </w:rPr>
        <w:t>que genéticamente hiciera match con él</w:t>
      </w:r>
      <w:r w:rsidR="00E3082E">
        <w:rPr>
          <w:rFonts w:ascii="Arial" w:eastAsia="Times New Roman" w:hAnsi="Arial" w:cs="Arial"/>
          <w:color w:val="000000" w:themeColor="text1"/>
        </w:rPr>
        <w:t xml:space="preserve">. </w:t>
      </w:r>
      <w:r w:rsidR="000E5BED" w:rsidRPr="000E5BED">
        <w:rPr>
          <w:rFonts w:ascii="Arial" w:eastAsia="Times New Roman" w:hAnsi="Arial" w:cs="Arial"/>
          <w:color w:val="000000" w:themeColor="text1"/>
        </w:rPr>
        <w:t xml:space="preserve">Gracias a que Alexander estaba siendo atendido en el Hospital infantil de México Federico Gómez, que es parte de la Red de Centros de Trasplante de </w:t>
      </w:r>
      <w:r w:rsidR="000E5BED" w:rsidRPr="000E5BED">
        <w:rPr>
          <w:rStyle w:val="Ninguno"/>
          <w:rFonts w:ascii="Arial" w:hAnsi="Arial" w:cs="Arial"/>
          <w:color w:val="000000" w:themeColor="text1"/>
        </w:rPr>
        <w:t xml:space="preserve">Be </w:t>
      </w:r>
      <w:proofErr w:type="spellStart"/>
      <w:r w:rsidR="000E5BED" w:rsidRPr="000E5BED">
        <w:rPr>
          <w:rStyle w:val="Ninguno"/>
          <w:rFonts w:ascii="Arial" w:hAnsi="Arial" w:cs="Arial"/>
          <w:color w:val="000000" w:themeColor="text1"/>
        </w:rPr>
        <w:t>The</w:t>
      </w:r>
      <w:proofErr w:type="spellEnd"/>
      <w:r w:rsidR="000E5BED" w:rsidRPr="000E5BED">
        <w:rPr>
          <w:rStyle w:val="Ninguno"/>
          <w:rFonts w:ascii="Arial" w:hAnsi="Arial" w:cs="Arial"/>
          <w:color w:val="000000" w:themeColor="text1"/>
        </w:rPr>
        <w:t xml:space="preserve"> Match</w:t>
      </w:r>
      <w:r w:rsidR="000E5BED" w:rsidRPr="000E5BED">
        <w:rPr>
          <w:rStyle w:val="Ninguno"/>
          <w:rFonts w:ascii="Arial" w:hAnsi="Arial" w:cs="Arial"/>
          <w:color w:val="000000" w:themeColor="text1"/>
          <w:vertAlign w:val="superscript"/>
        </w:rPr>
        <w:t xml:space="preserve">® </w:t>
      </w:r>
      <w:r w:rsidR="000E5BED" w:rsidRPr="000E5BED">
        <w:rPr>
          <w:rFonts w:ascii="Arial" w:eastAsia="Times New Roman" w:hAnsi="Arial" w:cs="Arial"/>
          <w:color w:val="000000" w:themeColor="text1"/>
        </w:rPr>
        <w:t>México, se pudo encontrar un donador para Alexander.</w:t>
      </w:r>
    </w:p>
    <w:p w14:paraId="3D4C974B" w14:textId="77777777" w:rsidR="00E21CD0" w:rsidRDefault="00E21CD0" w:rsidP="00E112B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157A152" w14:textId="3BF86158" w:rsidR="00ED0470" w:rsidRDefault="00013B8F" w:rsidP="00B71248">
      <w:pPr>
        <w:spacing w:after="240" w:line="240" w:lineRule="auto"/>
        <w:jc w:val="both"/>
        <w:rPr>
          <w:rFonts w:ascii="Arial" w:eastAsia="Arial" w:hAnsi="Arial" w:cs="Arial"/>
          <w:i/>
          <w:color w:val="000000" w:themeColor="text1"/>
        </w:rPr>
      </w:pPr>
      <w:r w:rsidRPr="00F61D0E">
        <w:rPr>
          <w:rFonts w:ascii="Arial" w:eastAsia="Arial" w:hAnsi="Arial" w:cs="Arial"/>
        </w:rPr>
        <w:t xml:space="preserve">Para </w:t>
      </w:r>
      <w:r w:rsidR="00732612" w:rsidRPr="00B7136B">
        <w:rPr>
          <w:rStyle w:val="Ninguno"/>
          <w:rFonts w:ascii="Arial" w:hAnsi="Arial" w:cs="Arial"/>
          <w:b/>
          <w:bCs/>
          <w:color w:val="000000" w:themeColor="text1"/>
        </w:rPr>
        <w:t xml:space="preserve">Be </w:t>
      </w:r>
      <w:proofErr w:type="spellStart"/>
      <w:r w:rsidR="00732612" w:rsidRPr="00B7136B">
        <w:rPr>
          <w:rStyle w:val="Ninguno"/>
          <w:rFonts w:ascii="Arial" w:hAnsi="Arial" w:cs="Arial"/>
          <w:b/>
          <w:bCs/>
          <w:color w:val="000000" w:themeColor="text1"/>
        </w:rPr>
        <w:t>The</w:t>
      </w:r>
      <w:proofErr w:type="spellEnd"/>
      <w:r w:rsidR="00732612" w:rsidRPr="00B7136B">
        <w:rPr>
          <w:rStyle w:val="Ninguno"/>
          <w:rFonts w:ascii="Arial" w:hAnsi="Arial" w:cs="Arial"/>
          <w:b/>
          <w:bCs/>
          <w:color w:val="000000" w:themeColor="text1"/>
        </w:rPr>
        <w:t xml:space="preserve"> Match</w:t>
      </w:r>
      <w:r w:rsidR="00732612" w:rsidRPr="00B7136B">
        <w:rPr>
          <w:rStyle w:val="Ninguno"/>
          <w:rFonts w:ascii="Arial" w:hAnsi="Arial" w:cs="Arial"/>
          <w:b/>
          <w:bCs/>
          <w:color w:val="000000" w:themeColor="text1"/>
          <w:vertAlign w:val="superscript"/>
        </w:rPr>
        <w:t>®</w:t>
      </w:r>
      <w:r w:rsidR="00732612" w:rsidRPr="00B7136B">
        <w:rPr>
          <w:rStyle w:val="Ninguno"/>
          <w:rFonts w:ascii="Arial" w:hAnsi="Arial" w:cs="Arial"/>
          <w:color w:val="000000" w:themeColor="text1"/>
          <w:vertAlign w:val="superscript"/>
        </w:rPr>
        <w:t xml:space="preserve"> </w:t>
      </w:r>
      <w:r w:rsidR="00732612" w:rsidRPr="00B7136B">
        <w:rPr>
          <w:rFonts w:ascii="Arial" w:eastAsia="Times New Roman" w:hAnsi="Arial" w:cs="Arial"/>
          <w:b/>
          <w:bCs/>
          <w:color w:val="000000" w:themeColor="text1"/>
        </w:rPr>
        <w:t>México</w:t>
      </w:r>
      <w:r w:rsidR="00732612" w:rsidRPr="00957A7C">
        <w:rPr>
          <w:rFonts w:ascii="Arial" w:eastAsia="Arial" w:hAnsi="Arial" w:cs="Arial"/>
          <w:i/>
          <w:color w:val="000000" w:themeColor="text1"/>
        </w:rPr>
        <w:t xml:space="preserve"> </w:t>
      </w:r>
      <w:r w:rsidR="002778E8" w:rsidRPr="002778E8">
        <w:rPr>
          <w:rFonts w:ascii="Arial" w:eastAsia="Arial" w:hAnsi="Arial" w:cs="Arial"/>
          <w:bCs/>
        </w:rPr>
        <w:t>Alexander</w:t>
      </w:r>
      <w:r w:rsidR="002778E8">
        <w:rPr>
          <w:rFonts w:ascii="Arial" w:eastAsia="Arial" w:hAnsi="Arial" w:cs="Arial"/>
          <w:b/>
        </w:rPr>
        <w:t xml:space="preserve"> </w:t>
      </w:r>
      <w:r w:rsidRPr="00F61D0E">
        <w:rPr>
          <w:rFonts w:ascii="Arial" w:eastAsia="Arial" w:hAnsi="Arial" w:cs="Arial"/>
        </w:rPr>
        <w:t xml:space="preserve">es un caso de éxito, </w:t>
      </w:r>
      <w:proofErr w:type="gramStart"/>
      <w:r w:rsidRPr="00F61D0E">
        <w:rPr>
          <w:rFonts w:ascii="Arial" w:eastAsia="Arial" w:hAnsi="Arial" w:cs="Arial"/>
        </w:rPr>
        <w:t>ya que</w:t>
      </w:r>
      <w:proofErr w:type="gramEnd"/>
      <w:r w:rsidRPr="00F61D0E">
        <w:rPr>
          <w:rFonts w:ascii="Arial" w:eastAsia="Arial" w:hAnsi="Arial" w:cs="Arial"/>
        </w:rPr>
        <w:t xml:space="preserve"> a sus 19 años,</w:t>
      </w:r>
      <w:r w:rsidR="00072522">
        <w:rPr>
          <w:rFonts w:ascii="Arial" w:eastAsia="Arial" w:hAnsi="Arial" w:cs="Arial"/>
        </w:rPr>
        <w:t xml:space="preserve"> y gracias al trasplante de médula ósea facilitado por la organización, </w:t>
      </w:r>
      <w:r w:rsidR="00732612">
        <w:rPr>
          <w:rFonts w:ascii="Arial" w:eastAsia="Arial" w:hAnsi="Arial" w:cs="Arial"/>
        </w:rPr>
        <w:t>ha recuperado su vida. “</w:t>
      </w:r>
      <w:r w:rsidRPr="00024AFD">
        <w:rPr>
          <w:rFonts w:ascii="Arial" w:eastAsia="Arial" w:hAnsi="Arial" w:cs="Arial"/>
          <w:i/>
          <w:iCs/>
        </w:rPr>
        <w:t>Cuando tienes cáncer debe</w:t>
      </w:r>
      <w:r w:rsidR="00B71248">
        <w:rPr>
          <w:rFonts w:ascii="Arial" w:eastAsia="Arial" w:hAnsi="Arial" w:cs="Arial"/>
          <w:i/>
          <w:iCs/>
        </w:rPr>
        <w:t>s</w:t>
      </w:r>
      <w:r w:rsidRPr="00024AFD">
        <w:rPr>
          <w:rFonts w:ascii="Arial" w:eastAsia="Arial" w:hAnsi="Arial" w:cs="Arial"/>
          <w:i/>
          <w:iCs/>
        </w:rPr>
        <w:t xml:space="preserve"> ser fuerte y nunca perder la esperanza</w:t>
      </w:r>
      <w:r w:rsidR="00732612">
        <w:rPr>
          <w:rFonts w:ascii="Arial" w:eastAsia="Arial" w:hAnsi="Arial" w:cs="Arial"/>
        </w:rPr>
        <w:t>”, comentó</w:t>
      </w:r>
      <w:r w:rsidR="00072522">
        <w:rPr>
          <w:rFonts w:ascii="Arial" w:eastAsia="Arial" w:hAnsi="Arial" w:cs="Arial"/>
        </w:rPr>
        <w:t xml:space="preserve"> </w:t>
      </w:r>
      <w:r w:rsidR="00B71248">
        <w:rPr>
          <w:rFonts w:ascii="Arial" w:eastAsia="Arial" w:hAnsi="Arial" w:cs="Arial"/>
        </w:rPr>
        <w:t>Alexander</w:t>
      </w:r>
      <w:r w:rsidRPr="00F61D0E">
        <w:rPr>
          <w:rFonts w:ascii="Arial" w:eastAsia="Arial" w:hAnsi="Arial" w:cs="Arial"/>
        </w:rPr>
        <w:t>.</w:t>
      </w:r>
      <w:r w:rsidR="00B71248">
        <w:rPr>
          <w:rFonts w:ascii="Arial" w:eastAsia="Arial" w:hAnsi="Arial" w:cs="Arial"/>
        </w:rPr>
        <w:t xml:space="preserve"> “</w:t>
      </w:r>
      <w:r w:rsidR="00B71248" w:rsidRPr="00072522">
        <w:rPr>
          <w:rFonts w:ascii="Arial" w:eastAsia="Arial" w:hAnsi="Arial" w:cs="Arial"/>
          <w:i/>
          <w:iCs/>
        </w:rPr>
        <w:t xml:space="preserve">Agradezco a </w:t>
      </w:r>
      <w:r w:rsidR="00B71248" w:rsidRPr="00072522">
        <w:rPr>
          <w:rStyle w:val="Ninguno"/>
          <w:rFonts w:ascii="Arial" w:hAnsi="Arial" w:cs="Arial"/>
          <w:b/>
          <w:bCs/>
          <w:i/>
          <w:iCs/>
          <w:color w:val="000000" w:themeColor="text1"/>
        </w:rPr>
        <w:t xml:space="preserve">Be </w:t>
      </w:r>
      <w:proofErr w:type="spellStart"/>
      <w:r w:rsidR="00B71248" w:rsidRPr="00072522">
        <w:rPr>
          <w:rStyle w:val="Ninguno"/>
          <w:rFonts w:ascii="Arial" w:hAnsi="Arial" w:cs="Arial"/>
          <w:b/>
          <w:bCs/>
          <w:i/>
          <w:iCs/>
          <w:color w:val="000000" w:themeColor="text1"/>
        </w:rPr>
        <w:t>The</w:t>
      </w:r>
      <w:proofErr w:type="spellEnd"/>
      <w:r w:rsidR="00B71248" w:rsidRPr="00072522">
        <w:rPr>
          <w:rStyle w:val="Ninguno"/>
          <w:rFonts w:ascii="Arial" w:hAnsi="Arial" w:cs="Arial"/>
          <w:b/>
          <w:bCs/>
          <w:i/>
          <w:iCs/>
          <w:color w:val="000000" w:themeColor="text1"/>
        </w:rPr>
        <w:t xml:space="preserve"> Match</w:t>
      </w:r>
      <w:r w:rsidR="00B71248" w:rsidRPr="00072522">
        <w:rPr>
          <w:rStyle w:val="Ninguno"/>
          <w:rFonts w:ascii="Arial" w:hAnsi="Arial" w:cs="Arial"/>
          <w:b/>
          <w:bCs/>
          <w:i/>
          <w:iCs/>
          <w:color w:val="000000" w:themeColor="text1"/>
          <w:vertAlign w:val="superscript"/>
        </w:rPr>
        <w:t>®</w:t>
      </w:r>
      <w:r w:rsidR="00B71248" w:rsidRPr="00072522">
        <w:rPr>
          <w:rStyle w:val="Ninguno"/>
          <w:rFonts w:ascii="Arial" w:hAnsi="Arial" w:cs="Arial"/>
          <w:i/>
          <w:iCs/>
          <w:color w:val="000000" w:themeColor="text1"/>
          <w:vertAlign w:val="superscript"/>
        </w:rPr>
        <w:t xml:space="preserve"> </w:t>
      </w:r>
      <w:r w:rsidR="00B71248" w:rsidRPr="00072522">
        <w:rPr>
          <w:rFonts w:ascii="Arial" w:eastAsia="Times New Roman" w:hAnsi="Arial" w:cs="Arial"/>
          <w:b/>
          <w:bCs/>
          <w:i/>
          <w:iCs/>
          <w:color w:val="000000" w:themeColor="text1"/>
        </w:rPr>
        <w:t>México</w:t>
      </w:r>
      <w:r w:rsidR="00B71248" w:rsidRPr="00072522">
        <w:rPr>
          <w:rFonts w:ascii="Arial" w:eastAsia="Arial" w:hAnsi="Arial" w:cs="Arial"/>
          <w:i/>
          <w:iCs/>
        </w:rPr>
        <w:t xml:space="preserve"> por todo su apoyo </w:t>
      </w:r>
      <w:r w:rsidR="00780906">
        <w:rPr>
          <w:rFonts w:ascii="Arial" w:eastAsia="Arial" w:hAnsi="Arial" w:cs="Arial"/>
          <w:i/>
          <w:iCs/>
        </w:rPr>
        <w:t>en</w:t>
      </w:r>
      <w:r w:rsidR="00072522" w:rsidRPr="00072522">
        <w:rPr>
          <w:rFonts w:ascii="Arial" w:eastAsia="Arial" w:hAnsi="Arial" w:cs="Arial"/>
          <w:i/>
          <w:iCs/>
        </w:rPr>
        <w:t xml:space="preserve"> hacer posible el trasplante </w:t>
      </w:r>
      <w:r w:rsidR="00B71248" w:rsidRPr="00072522">
        <w:rPr>
          <w:rFonts w:ascii="Arial" w:eastAsia="Arial" w:hAnsi="Arial" w:cs="Arial"/>
          <w:i/>
          <w:iCs/>
        </w:rPr>
        <w:t>y, por supuesto, al donador que me salvó la vida</w:t>
      </w:r>
      <w:r w:rsidR="00072522" w:rsidRPr="00072522">
        <w:rPr>
          <w:rFonts w:ascii="Arial" w:eastAsia="Arial" w:hAnsi="Arial" w:cs="Arial"/>
          <w:i/>
          <w:iCs/>
        </w:rPr>
        <w:t>, por su compromiso y generosidad</w:t>
      </w:r>
      <w:r w:rsidR="00B71248">
        <w:rPr>
          <w:rFonts w:ascii="Arial" w:eastAsia="Arial" w:hAnsi="Arial" w:cs="Arial"/>
        </w:rPr>
        <w:t>”, añadió</w:t>
      </w:r>
    </w:p>
    <w:p w14:paraId="38CA1B74" w14:textId="77777777" w:rsidR="003B2962" w:rsidRPr="006C1E53" w:rsidRDefault="003B2962" w:rsidP="003B2962">
      <w:pPr>
        <w:spacing w:after="0" w:line="240" w:lineRule="auto"/>
        <w:jc w:val="both"/>
        <w:rPr>
          <w:rStyle w:val="Ninguno"/>
          <w:rFonts w:ascii="Arial" w:hAnsi="Arial" w:cs="Arial"/>
          <w:b/>
          <w:bCs/>
        </w:rPr>
      </w:pPr>
      <w:r w:rsidRPr="006C1E53">
        <w:rPr>
          <w:rStyle w:val="Ninguno"/>
          <w:rFonts w:ascii="Arial" w:hAnsi="Arial" w:cs="Arial"/>
          <w:b/>
          <w:bCs/>
        </w:rPr>
        <w:t>Donar es dar vida</w:t>
      </w:r>
    </w:p>
    <w:p w14:paraId="38223CF8" w14:textId="75189F85" w:rsidR="00ED0470" w:rsidRPr="00EA6FC2" w:rsidRDefault="003B2962" w:rsidP="00ED0470">
      <w:pPr>
        <w:pStyle w:val="CuerpoA"/>
        <w:spacing w:line="240" w:lineRule="auto"/>
        <w:jc w:val="both"/>
        <w:rPr>
          <w:rStyle w:val="Ninguno"/>
          <w:lang w:val="es-ES_tradnl"/>
        </w:rPr>
      </w:pPr>
      <w:r w:rsidRPr="00DB7EDD">
        <w:rPr>
          <w:rStyle w:val="Ninguno"/>
          <w:rFonts w:cs="Arial"/>
        </w:rPr>
        <w:t xml:space="preserve">Be </w:t>
      </w:r>
      <w:proofErr w:type="spellStart"/>
      <w:r w:rsidRPr="00DB7EDD">
        <w:rPr>
          <w:rStyle w:val="Ninguno"/>
          <w:rFonts w:cs="Arial"/>
        </w:rPr>
        <w:t>The</w:t>
      </w:r>
      <w:proofErr w:type="spellEnd"/>
      <w:r w:rsidRPr="00DB7EDD">
        <w:rPr>
          <w:rStyle w:val="Ninguno"/>
          <w:rFonts w:cs="Arial"/>
        </w:rPr>
        <w:t xml:space="preserve"> Match</w:t>
      </w:r>
      <w:r w:rsidRPr="00DB7EDD">
        <w:rPr>
          <w:rStyle w:val="Ninguno"/>
          <w:rFonts w:cs="Arial"/>
          <w:vertAlign w:val="superscript"/>
        </w:rPr>
        <w:t xml:space="preserve">® </w:t>
      </w:r>
      <w:r w:rsidRPr="00DB7EDD">
        <w:rPr>
          <w:rFonts w:eastAsia="Times New Roman" w:cs="Arial"/>
        </w:rPr>
        <w:t xml:space="preserve">México destaca la importancia de desmitificar la donación de médula ósea, ya </w:t>
      </w:r>
      <w:r>
        <w:rPr>
          <w:rFonts w:eastAsia="Times New Roman" w:cs="Arial"/>
        </w:rPr>
        <w:t xml:space="preserve">que </w:t>
      </w:r>
      <w:r w:rsidRPr="00DB7EDD">
        <w:rPr>
          <w:rFonts w:eastAsia="Times New Roman" w:cs="Arial"/>
        </w:rPr>
        <w:t>se trata de un procedimiento seguro</w:t>
      </w:r>
      <w:r>
        <w:rPr>
          <w:rFonts w:eastAsia="Times New Roman" w:cs="Arial"/>
        </w:rPr>
        <w:t xml:space="preserve">, además de ser </w:t>
      </w:r>
      <w:r w:rsidRPr="00DB7EDD">
        <w:rPr>
          <w:rFonts w:eastAsia="Times New Roman" w:cs="Arial"/>
        </w:rPr>
        <w:t>de las pocas donaciones que se pueden realizar en vida.</w:t>
      </w:r>
      <w:r>
        <w:rPr>
          <w:rFonts w:eastAsia="Times New Roman" w:cs="Arial"/>
          <w:b/>
          <w:bCs/>
        </w:rPr>
        <w:t xml:space="preserve"> “</w:t>
      </w:r>
      <w:r w:rsidRPr="006C1E53">
        <w:rPr>
          <w:rFonts w:eastAsia="Arial" w:cs="Arial"/>
          <w:i/>
          <w:color w:val="000000" w:themeColor="text1"/>
        </w:rPr>
        <w:t>En México, hay mucho que hacer en cu</w:t>
      </w:r>
      <w:r w:rsidR="00DA50FD">
        <w:rPr>
          <w:rFonts w:eastAsia="Arial" w:cs="Arial"/>
          <w:i/>
          <w:color w:val="000000" w:themeColor="text1"/>
        </w:rPr>
        <w:t>a</w:t>
      </w:r>
      <w:r w:rsidRPr="006C1E53">
        <w:rPr>
          <w:rFonts w:eastAsia="Arial" w:cs="Arial"/>
          <w:i/>
          <w:color w:val="000000" w:themeColor="text1"/>
        </w:rPr>
        <w:t>nto a la cultura de la donación se refiere, ya que muy pocas personas saben que pueden salvar una vida sin poner en riesgo la suya</w:t>
      </w:r>
      <w:r>
        <w:rPr>
          <w:rFonts w:eastAsia="Arial" w:cs="Arial"/>
          <w:i/>
          <w:color w:val="000000" w:themeColor="text1"/>
        </w:rPr>
        <w:t>”</w:t>
      </w:r>
      <w:r>
        <w:rPr>
          <w:rFonts w:eastAsia="Arial" w:cs="Arial"/>
          <w:iCs/>
          <w:color w:val="000000" w:themeColor="text1"/>
        </w:rPr>
        <w:t xml:space="preserve">, </w:t>
      </w:r>
      <w:r w:rsidR="008F49ED">
        <w:rPr>
          <w:rFonts w:eastAsia="Arial" w:cs="Arial"/>
          <w:iCs/>
          <w:color w:val="000000" w:themeColor="text1"/>
        </w:rPr>
        <w:t>concluyó</w:t>
      </w:r>
      <w:r w:rsidR="00ED0470">
        <w:rPr>
          <w:rFonts w:eastAsia="Arial" w:cs="Arial"/>
          <w:iCs/>
          <w:color w:val="000000" w:themeColor="text1"/>
        </w:rPr>
        <w:t xml:space="preserve"> el</w:t>
      </w:r>
      <w:r w:rsidR="00ED0470" w:rsidRPr="00ED0470">
        <w:rPr>
          <w:rStyle w:val="Ninguno"/>
          <w:b/>
          <w:bCs/>
          <w:lang w:val="es-ES_tradnl"/>
        </w:rPr>
        <w:t xml:space="preserve"> </w:t>
      </w:r>
      <w:proofErr w:type="gramStart"/>
      <w:r w:rsidR="00ED0470" w:rsidRPr="00691E40">
        <w:rPr>
          <w:rStyle w:val="Ninguno"/>
          <w:b/>
          <w:bCs/>
          <w:lang w:val="es-ES_tradnl"/>
        </w:rPr>
        <w:t>Director Regional</w:t>
      </w:r>
      <w:proofErr w:type="gramEnd"/>
      <w:r w:rsidR="00ED0470" w:rsidRPr="00691E40">
        <w:rPr>
          <w:rStyle w:val="Ninguno"/>
          <w:b/>
          <w:bCs/>
          <w:lang w:val="es-ES_tradnl"/>
        </w:rPr>
        <w:t xml:space="preserve"> para Latinoamérica en </w:t>
      </w:r>
      <w:r w:rsidR="00ED0470" w:rsidRPr="00691E40">
        <w:rPr>
          <w:rStyle w:val="Ninguno"/>
          <w:b/>
          <w:bCs/>
        </w:rPr>
        <w:t xml:space="preserve">Be </w:t>
      </w:r>
      <w:proofErr w:type="spellStart"/>
      <w:r w:rsidR="00ED0470" w:rsidRPr="00691E40">
        <w:rPr>
          <w:rStyle w:val="Ninguno"/>
          <w:b/>
          <w:bCs/>
        </w:rPr>
        <w:t>The</w:t>
      </w:r>
      <w:proofErr w:type="spellEnd"/>
      <w:r w:rsidR="00ED0470" w:rsidRPr="00691E40">
        <w:rPr>
          <w:rStyle w:val="Ninguno"/>
          <w:b/>
          <w:bCs/>
        </w:rPr>
        <w:t xml:space="preserve"> Match</w:t>
      </w:r>
      <w:r w:rsidR="00ED0470" w:rsidRPr="00691E40">
        <w:rPr>
          <w:rStyle w:val="Ninguno"/>
          <w:b/>
          <w:bCs/>
          <w:vertAlign w:val="superscript"/>
        </w:rPr>
        <w:t>®</w:t>
      </w:r>
      <w:r w:rsidR="00ED0470" w:rsidRPr="00EA6FC2">
        <w:rPr>
          <w:rStyle w:val="Ninguno"/>
          <w:vertAlign w:val="superscript"/>
        </w:rPr>
        <w:t xml:space="preserve"> </w:t>
      </w:r>
    </w:p>
    <w:p w14:paraId="68EDFF4E" w14:textId="77777777" w:rsidR="003B2962" w:rsidRPr="00A44E9E" w:rsidRDefault="003B2962" w:rsidP="006C1E53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47C2B1F0" w14:textId="7B3E805E" w:rsidR="00B62338" w:rsidRDefault="00B62338" w:rsidP="003439B5">
      <w:pPr>
        <w:spacing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7D6AEF8A" w14:textId="77777777" w:rsidR="00816781" w:rsidRDefault="00816781" w:rsidP="00816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Style w:val="Ninguno"/>
          <w:rFonts w:ascii="Arial" w:hAnsi="Arial" w:cs="Arial"/>
          <w:b/>
          <w:bCs/>
          <w:color w:val="000000" w:themeColor="text1"/>
        </w:rPr>
      </w:pPr>
    </w:p>
    <w:p w14:paraId="27CF8904" w14:textId="327CEBB3" w:rsidR="00816781" w:rsidRDefault="00816781" w:rsidP="00816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eastAsia="Arial" w:hAnsi="Arial" w:cs="Arial"/>
          <w:iCs/>
          <w:color w:val="000000" w:themeColor="text1"/>
        </w:rPr>
      </w:pPr>
      <w:r w:rsidRPr="00816781">
        <w:rPr>
          <w:rStyle w:val="Ninguno"/>
          <w:rFonts w:ascii="Arial" w:hAnsi="Arial" w:cs="Arial"/>
          <w:b/>
          <w:bCs/>
          <w:color w:val="000000" w:themeColor="text1"/>
        </w:rPr>
        <w:t xml:space="preserve">Be </w:t>
      </w:r>
      <w:proofErr w:type="spellStart"/>
      <w:r w:rsidRPr="00816781">
        <w:rPr>
          <w:rStyle w:val="Ninguno"/>
          <w:rFonts w:ascii="Arial" w:hAnsi="Arial" w:cs="Arial"/>
          <w:b/>
          <w:bCs/>
          <w:color w:val="000000" w:themeColor="text1"/>
        </w:rPr>
        <w:t>The</w:t>
      </w:r>
      <w:proofErr w:type="spellEnd"/>
      <w:r w:rsidRPr="00816781">
        <w:rPr>
          <w:rStyle w:val="Ninguno"/>
          <w:rFonts w:ascii="Arial" w:hAnsi="Arial" w:cs="Arial"/>
          <w:b/>
          <w:bCs/>
          <w:color w:val="000000" w:themeColor="text1"/>
        </w:rPr>
        <w:t xml:space="preserve"> Match</w:t>
      </w:r>
      <w:r w:rsidRPr="00816781">
        <w:rPr>
          <w:rStyle w:val="Ninguno"/>
          <w:rFonts w:ascii="Arial" w:hAnsi="Arial" w:cs="Arial"/>
          <w:b/>
          <w:bCs/>
          <w:color w:val="000000" w:themeColor="text1"/>
          <w:vertAlign w:val="superscript"/>
        </w:rPr>
        <w:t>®</w:t>
      </w:r>
      <w:r w:rsidRPr="00816781">
        <w:rPr>
          <w:rStyle w:val="Ninguno"/>
          <w:rFonts w:ascii="Arial" w:hAnsi="Arial" w:cs="Arial"/>
          <w:color w:val="000000" w:themeColor="text1"/>
          <w:vertAlign w:val="superscript"/>
        </w:rPr>
        <w:t xml:space="preserve"> </w:t>
      </w:r>
      <w:r w:rsidRPr="00816781">
        <w:rPr>
          <w:rFonts w:ascii="Arial" w:eastAsia="Times New Roman" w:hAnsi="Arial" w:cs="Arial"/>
          <w:b/>
          <w:bCs/>
          <w:color w:val="000000" w:themeColor="text1"/>
        </w:rPr>
        <w:t>México</w:t>
      </w:r>
      <w:r w:rsidRPr="00816781">
        <w:rPr>
          <w:rFonts w:ascii="Arial" w:eastAsia="Arial" w:hAnsi="Arial" w:cs="Arial"/>
          <w:iCs/>
          <w:color w:val="000000" w:themeColor="text1"/>
        </w:rPr>
        <w:t xml:space="preserve"> </w:t>
      </w:r>
      <w:r w:rsidRPr="00816781">
        <w:rPr>
          <w:rFonts w:ascii="Arial" w:eastAsia="Arial" w:hAnsi="Arial" w:cs="Arial"/>
          <w:b/>
          <w:bCs/>
          <w:iCs/>
          <w:color w:val="000000" w:themeColor="text1"/>
        </w:rPr>
        <w:t>busca potenciales donadores que quieran dejar una huella extraordinaria que le dará esperanza y alegría a una familia entera.</w:t>
      </w:r>
    </w:p>
    <w:p w14:paraId="182865FC" w14:textId="77777777" w:rsidR="009A31FF" w:rsidRDefault="009A31FF" w:rsidP="00816781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240" w:lineRule="auto"/>
        <w:jc w:val="center"/>
        <w:rPr>
          <w:b/>
          <w:bCs/>
        </w:rPr>
      </w:pPr>
    </w:p>
    <w:p w14:paraId="60DD43AC" w14:textId="77777777" w:rsidR="009A31FF" w:rsidRDefault="009A31FF" w:rsidP="00816781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240" w:lineRule="auto"/>
        <w:jc w:val="center"/>
        <w:rPr>
          <w:b/>
          <w:bCs/>
        </w:rPr>
      </w:pPr>
      <w:r w:rsidRPr="65B8C5F7">
        <w:rPr>
          <w:b/>
          <w:bCs/>
        </w:rPr>
        <w:t>Vamos #JuntosPorMatchVidas</w:t>
      </w:r>
    </w:p>
    <w:p w14:paraId="237A0723" w14:textId="77777777" w:rsidR="009A31FF" w:rsidRDefault="009A31FF" w:rsidP="00816781">
      <w:pPr>
        <w:pStyle w:val="Cuerpo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240" w:lineRule="auto"/>
        <w:jc w:val="center"/>
        <w:rPr>
          <w:b/>
          <w:bCs/>
        </w:rPr>
      </w:pPr>
    </w:p>
    <w:p w14:paraId="1B70818A" w14:textId="77777777" w:rsidR="009A31FF" w:rsidRPr="00131BA1" w:rsidRDefault="009A31FF" w:rsidP="00816781">
      <w:pPr>
        <w:pStyle w:val="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0"/>
        <w:jc w:val="center"/>
        <w:rPr>
          <w:rStyle w:val="Ninguno"/>
          <w:rFonts w:ascii="Arial" w:hAnsi="Arial"/>
          <w:b/>
          <w:bCs/>
          <w:sz w:val="22"/>
          <w:szCs w:val="22"/>
          <w:u w:color="3C4043"/>
          <w:shd w:val="clear" w:color="auto" w:fill="FFFFFF"/>
          <w:lang w:val="es-ES_tradnl"/>
        </w:rPr>
      </w:pPr>
      <w:r w:rsidRPr="00131BA1">
        <w:rPr>
          <w:rStyle w:val="Ninguno"/>
          <w:rFonts w:ascii="Arial" w:hAnsi="Arial"/>
          <w:b/>
          <w:bCs/>
          <w:sz w:val="22"/>
          <w:szCs w:val="22"/>
          <w:u w:color="3C4043"/>
          <w:shd w:val="clear" w:color="auto" w:fill="FFFFFF"/>
          <w:lang w:val="es-ES_tradnl"/>
        </w:rPr>
        <w:t xml:space="preserve">Si estás interesado en registrarte </w:t>
      </w:r>
      <w:r>
        <w:rPr>
          <w:rStyle w:val="Ninguno"/>
          <w:rFonts w:ascii="Arial" w:hAnsi="Arial"/>
          <w:b/>
          <w:bCs/>
          <w:sz w:val="22"/>
          <w:szCs w:val="22"/>
          <w:u w:color="3C4043"/>
          <w:shd w:val="clear" w:color="auto" w:fill="FFFFFF"/>
          <w:lang w:val="es-ES_tradnl"/>
        </w:rPr>
        <w:t xml:space="preserve">como potencial donador de células madre </w:t>
      </w:r>
      <w:r w:rsidRPr="00131BA1">
        <w:rPr>
          <w:rStyle w:val="Ninguno"/>
          <w:rFonts w:ascii="Arial" w:hAnsi="Arial"/>
          <w:b/>
          <w:bCs/>
          <w:sz w:val="22"/>
          <w:szCs w:val="22"/>
          <w:u w:color="3C4043"/>
          <w:shd w:val="clear" w:color="auto" w:fill="FFFFFF"/>
          <w:lang w:val="es-ES_tradnl"/>
        </w:rPr>
        <w:t>o recibir más información, puedes ingresar a bethematch.org.mx/registro y dar el primer paso para ayudar a salvar una vida.</w:t>
      </w:r>
    </w:p>
    <w:p w14:paraId="46264AF9" w14:textId="77777777" w:rsidR="009A31FF" w:rsidRDefault="009A31FF" w:rsidP="00816781">
      <w:pPr>
        <w:pStyle w:val="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0"/>
        <w:jc w:val="center"/>
        <w:rPr>
          <w:rStyle w:val="Ninguno"/>
          <w:rFonts w:ascii="Arial" w:eastAsia="Arial" w:hAnsi="Arial" w:cs="Arial"/>
          <w:color w:val="3C4043"/>
          <w:sz w:val="22"/>
          <w:szCs w:val="22"/>
          <w:u w:color="3C4043"/>
          <w:shd w:val="clear" w:color="auto" w:fill="FFFFFF"/>
          <w:lang w:val="es-ES_tradnl"/>
        </w:rPr>
      </w:pPr>
    </w:p>
    <w:p w14:paraId="0DDEC36B" w14:textId="56565709" w:rsidR="009A31FF" w:rsidRDefault="009A31FF" w:rsidP="003439B5">
      <w:pPr>
        <w:spacing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4955E3EA" w14:textId="77777777" w:rsidR="00505EE2" w:rsidRDefault="00505EE2" w:rsidP="003439B5">
      <w:pPr>
        <w:spacing w:line="240" w:lineRule="auto"/>
        <w:jc w:val="both"/>
        <w:rPr>
          <w:rFonts w:ascii="Arial" w:eastAsia="Arial" w:hAnsi="Arial" w:cs="Arial"/>
          <w:iCs/>
          <w:color w:val="000000" w:themeColor="text1"/>
        </w:rPr>
      </w:pPr>
    </w:p>
    <w:p w14:paraId="36A1E1EC" w14:textId="77777777" w:rsidR="00B1365D" w:rsidRPr="00EE2E34" w:rsidRDefault="00B1365D" w:rsidP="00B1365D">
      <w:pPr>
        <w:pStyle w:val="CuerpoA"/>
        <w:jc w:val="both"/>
        <w:rPr>
          <w:rStyle w:val="Ninguno"/>
          <w:rFonts w:cs="Arial"/>
          <w:b/>
          <w:bCs/>
          <w:color w:val="242323"/>
          <w:sz w:val="20"/>
          <w:szCs w:val="20"/>
          <w:u w:color="242323"/>
        </w:rPr>
      </w:pPr>
      <w:r w:rsidRPr="00EE2E34">
        <w:rPr>
          <w:rStyle w:val="Ninguno"/>
          <w:rFonts w:cs="Arial"/>
          <w:b/>
          <w:bCs/>
          <w:color w:val="242323"/>
          <w:sz w:val="20"/>
          <w:szCs w:val="20"/>
          <w:lang w:val="it-IT"/>
        </w:rPr>
        <w:t>Acerca de Be The Match</w:t>
      </w:r>
      <w:r w:rsidRPr="00EE2E34">
        <w:rPr>
          <w:rStyle w:val="Ninguno"/>
          <w:rFonts w:cs="Arial"/>
          <w:b/>
          <w:bCs/>
          <w:color w:val="242323"/>
          <w:sz w:val="20"/>
          <w:szCs w:val="20"/>
          <w:vertAlign w:val="superscript"/>
        </w:rPr>
        <w:t>®</w:t>
      </w:r>
      <w:r w:rsidRPr="00EE2E34">
        <w:rPr>
          <w:rStyle w:val="Ninguno"/>
          <w:rFonts w:cs="Arial"/>
          <w:b/>
          <w:bCs/>
          <w:color w:val="242323"/>
          <w:sz w:val="20"/>
          <w:szCs w:val="20"/>
        </w:rPr>
        <w:t xml:space="preserve"> M</w:t>
      </w:r>
      <w:r w:rsidRPr="00EE2E34">
        <w:rPr>
          <w:rStyle w:val="Ninguno"/>
          <w:rFonts w:cs="Arial"/>
          <w:b/>
          <w:bCs/>
          <w:color w:val="242323"/>
          <w:sz w:val="20"/>
          <w:szCs w:val="20"/>
          <w:lang w:val="fr-FR"/>
        </w:rPr>
        <w:t>é</w:t>
      </w:r>
      <w:proofErr w:type="spellStart"/>
      <w:r w:rsidRPr="00EE2E34">
        <w:rPr>
          <w:rStyle w:val="Ninguno"/>
          <w:rFonts w:cs="Arial"/>
          <w:b/>
          <w:bCs/>
          <w:color w:val="242323"/>
          <w:sz w:val="20"/>
          <w:szCs w:val="20"/>
          <w:lang w:val="es-ES"/>
        </w:rPr>
        <w:t>xico</w:t>
      </w:r>
      <w:proofErr w:type="spellEnd"/>
    </w:p>
    <w:p w14:paraId="7B64F46C" w14:textId="77777777" w:rsidR="00B1365D" w:rsidRPr="00EE2E34" w:rsidRDefault="00B1365D" w:rsidP="00B1365D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  <w:sz w:val="20"/>
          <w:szCs w:val="20"/>
        </w:rPr>
      </w:pPr>
      <w:r w:rsidRPr="00EE2E34">
        <w:rPr>
          <w:rStyle w:val="Ninguno"/>
          <w:rFonts w:cs="Arial"/>
          <w:color w:val="242323"/>
          <w:sz w:val="20"/>
          <w:szCs w:val="20"/>
        </w:rPr>
        <w:t xml:space="preserve">Be 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</w:rPr>
        <w:t>The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</w:rPr>
        <w:t xml:space="preserve"> Match</w:t>
      </w:r>
      <w:r w:rsidRPr="00EE2E34">
        <w:rPr>
          <w:rStyle w:val="Ninguno"/>
          <w:rFonts w:cs="Arial"/>
          <w:color w:val="242323"/>
          <w:sz w:val="20"/>
          <w:szCs w:val="20"/>
          <w:vertAlign w:val="superscript"/>
        </w:rPr>
        <w:t>®</w:t>
      </w:r>
      <w:r w:rsidRPr="00EE2E34">
        <w:rPr>
          <w:rStyle w:val="Ninguno"/>
          <w:rFonts w:cs="Arial"/>
          <w:color w:val="242323"/>
          <w:sz w:val="20"/>
          <w:szCs w:val="20"/>
        </w:rPr>
        <w:t xml:space="preserve"> M</w:t>
      </w:r>
      <w:r w:rsidRPr="00EE2E34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xico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 es una subsidiaria enteramente controlada por Be 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The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 Match</w:t>
      </w:r>
      <w:r w:rsidRPr="00EE2E34">
        <w:rPr>
          <w:rStyle w:val="Ninguno"/>
          <w:rFonts w:cs="Arial"/>
          <w:sz w:val="20"/>
          <w:szCs w:val="20"/>
          <w:vertAlign w:val="superscript"/>
        </w:rPr>
        <w:t>®</w:t>
      </w:r>
      <w:r w:rsidRPr="00EE2E34">
        <w:rPr>
          <w:rStyle w:val="Ninguno"/>
          <w:rFonts w:cs="Arial"/>
          <w:sz w:val="20"/>
          <w:szCs w:val="20"/>
        </w:rPr>
        <w:t xml:space="preserve"> </w:t>
      </w:r>
      <w:r w:rsidRPr="00EE2E34">
        <w:rPr>
          <w:rStyle w:val="Ninguno"/>
          <w:rFonts w:cs="Arial"/>
          <w:sz w:val="20"/>
          <w:szCs w:val="20"/>
          <w:lang w:val="es-ES"/>
        </w:rPr>
        <w:t>es el registro de posibles donadores de m</w:t>
      </w:r>
      <w:r w:rsidRPr="00EE2E34">
        <w:rPr>
          <w:rStyle w:val="Ninguno"/>
          <w:rFonts w:cs="Arial"/>
          <w:sz w:val="20"/>
          <w:szCs w:val="20"/>
          <w:lang w:val="fr-FR"/>
        </w:rPr>
        <w:t>é</w:t>
      </w:r>
      <w:r w:rsidRPr="00EE2E34">
        <w:rPr>
          <w:rStyle w:val="Ninguno"/>
          <w:rFonts w:cs="Arial"/>
          <w:sz w:val="20"/>
          <w:szCs w:val="20"/>
        </w:rPr>
        <w:t xml:space="preserve">dula </w:t>
      </w:r>
      <w:proofErr w:type="spellStart"/>
      <w:r w:rsidRPr="00EE2E34">
        <w:rPr>
          <w:rStyle w:val="Ninguno"/>
          <w:rFonts w:cs="Arial"/>
          <w:sz w:val="20"/>
          <w:szCs w:val="20"/>
          <w:lang w:val="es-ES"/>
        </w:rPr>
        <w:t>ó</w:t>
      </w:r>
      <w:proofErr w:type="spellEnd"/>
      <w:r w:rsidRPr="00EE2E34">
        <w:rPr>
          <w:rStyle w:val="Ninguno"/>
          <w:rFonts w:cs="Arial"/>
          <w:sz w:val="20"/>
          <w:szCs w:val="20"/>
        </w:rPr>
        <w:t xml:space="preserve">sea </w:t>
      </w:r>
      <w:proofErr w:type="spellStart"/>
      <w:r w:rsidRPr="00EE2E34">
        <w:rPr>
          <w:rStyle w:val="Ninguno"/>
          <w:rFonts w:cs="Arial"/>
          <w:sz w:val="20"/>
          <w:szCs w:val="20"/>
        </w:rPr>
        <w:t>má</w:t>
      </w:r>
      <w:proofErr w:type="spellEnd"/>
      <w:r w:rsidRPr="00EE2E34">
        <w:rPr>
          <w:rStyle w:val="Ninguno"/>
          <w:rFonts w:cs="Arial"/>
          <w:sz w:val="20"/>
          <w:szCs w:val="20"/>
          <w:lang w:val="es-ES"/>
        </w:rPr>
        <w:t>s diverso del mundo, que ayuda a personas con enfermedades en la sangre a encontrar un donador gen</w:t>
      </w:r>
      <w:r w:rsidRPr="00EE2E34">
        <w:rPr>
          <w:rStyle w:val="Ninguno"/>
          <w:rFonts w:cs="Arial"/>
          <w:sz w:val="20"/>
          <w:szCs w:val="20"/>
          <w:lang w:val="fr-FR"/>
        </w:rPr>
        <w:t>é</w:t>
      </w:r>
      <w:r w:rsidRPr="00EE2E34">
        <w:rPr>
          <w:rStyle w:val="Ninguno"/>
          <w:rFonts w:cs="Arial"/>
          <w:sz w:val="20"/>
          <w:szCs w:val="20"/>
          <w:lang w:val="es-ES"/>
        </w:rPr>
        <w:t xml:space="preserve">ticamente compatible para recibir el trasplante que necesitan para sobrevivir; </w:t>
      </w:r>
      <w:proofErr w:type="spellStart"/>
      <w:r w:rsidRPr="00EE2E34">
        <w:rPr>
          <w:rStyle w:val="Ninguno"/>
          <w:rFonts w:cs="Arial"/>
          <w:sz w:val="20"/>
          <w:szCs w:val="20"/>
          <w:lang w:val="es-ES"/>
        </w:rPr>
        <w:t>adem</w:t>
      </w:r>
      <w:proofErr w:type="spellEnd"/>
      <w:r w:rsidRPr="00EE2E34">
        <w:rPr>
          <w:rStyle w:val="Ninguno"/>
          <w:rFonts w:cs="Arial"/>
          <w:sz w:val="20"/>
          <w:szCs w:val="20"/>
        </w:rPr>
        <w:t>á</w:t>
      </w:r>
      <w:r w:rsidRPr="00EE2E34">
        <w:rPr>
          <w:rStyle w:val="Ninguno"/>
          <w:rFonts w:cs="Arial"/>
          <w:sz w:val="20"/>
          <w:szCs w:val="20"/>
          <w:lang w:val="es-ES"/>
        </w:rPr>
        <w:t xml:space="preserve">s, brinda apoyo, acompañamiento y recursos </w:t>
      </w:r>
      <w:r w:rsidRPr="00EE2E34">
        <w:rPr>
          <w:rStyle w:val="Ninguno"/>
          <w:rFonts w:cs="Arial"/>
          <w:sz w:val="20"/>
          <w:szCs w:val="20"/>
          <w:lang w:val="es-ES"/>
        </w:rPr>
        <w:lastRenderedPageBreak/>
        <w:t xml:space="preserve">económicos a pacientes y sus familias para cubrir parte de los costos del procedimiento de trasplante. </w:t>
      </w:r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Nuestra organización es operada por el 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National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Marrow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Donor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Program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  <w:vertAlign w:val="superscript"/>
        </w:rPr>
        <w:t xml:space="preserve">® </w:t>
      </w:r>
      <w:r w:rsidRPr="00EE2E34">
        <w:rPr>
          <w:rStyle w:val="Ninguno"/>
          <w:rFonts w:cs="Arial"/>
          <w:color w:val="242323"/>
          <w:sz w:val="20"/>
          <w:szCs w:val="20"/>
          <w:lang w:val="de-DE"/>
        </w:rPr>
        <w:t>(NMDP</w:t>
      </w:r>
      <w:r w:rsidRPr="00EE2E34">
        <w:rPr>
          <w:rStyle w:val="Ninguno"/>
          <w:rFonts w:cs="Arial"/>
          <w:color w:val="242323"/>
          <w:sz w:val="20"/>
          <w:szCs w:val="20"/>
          <w:vertAlign w:val="superscript"/>
        </w:rPr>
        <w:t xml:space="preserve"> ®</w:t>
      </w:r>
      <w:r w:rsidRPr="00EE2E34">
        <w:rPr>
          <w:rStyle w:val="Ninguno"/>
          <w:rFonts w:cs="Arial"/>
          <w:color w:val="242323"/>
          <w:sz w:val="20"/>
          <w:szCs w:val="20"/>
          <w:lang w:val="pt-PT"/>
        </w:rPr>
        <w:t>) (Programa Nacional de Donadores de M</w:t>
      </w:r>
      <w:r w:rsidRPr="00EE2E34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dula), una organización sin fines de lucro que conecta a pacientes con sus respectivos </w:t>
      </w:r>
      <w:proofErr w:type="gram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donadores,</w:t>
      </w:r>
      <w:proofErr w:type="gramEnd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 educa a profesionales de la salud y realiza investigaciones a 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trav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s de su Centro Internacional de Investigación de Trasplantes de Sangre y M</w:t>
      </w:r>
      <w:r w:rsidRPr="00EE2E34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EE2E34">
        <w:rPr>
          <w:rStyle w:val="Ninguno"/>
          <w:rFonts w:cs="Arial"/>
          <w:color w:val="242323"/>
          <w:sz w:val="20"/>
          <w:szCs w:val="20"/>
        </w:rPr>
        <w:t>dula</w:t>
      </w:r>
      <w:r w:rsidRPr="00EE2E34">
        <w:rPr>
          <w:rStyle w:val="Ninguno"/>
          <w:rFonts w:cs="Arial"/>
          <w:color w:val="242323"/>
          <w:sz w:val="20"/>
          <w:szCs w:val="20"/>
          <w:vertAlign w:val="superscript"/>
        </w:rPr>
        <w:t>®</w:t>
      </w:r>
      <w:r w:rsidRPr="00EE2E34">
        <w:rPr>
          <w:rStyle w:val="Ninguno"/>
          <w:rFonts w:cs="Arial"/>
          <w:color w:val="242323"/>
          <w:sz w:val="20"/>
          <w:szCs w:val="20"/>
        </w:rPr>
        <w:t xml:space="preserve"> (CIBMTR</w:t>
      </w:r>
      <w:r w:rsidRPr="00EE2E34">
        <w:rPr>
          <w:rStyle w:val="Ninguno"/>
          <w:rFonts w:cs="Arial"/>
          <w:color w:val="242323"/>
          <w:sz w:val="20"/>
          <w:szCs w:val="20"/>
          <w:vertAlign w:val="superscript"/>
        </w:rPr>
        <w:t>®</w:t>
      </w:r>
      <w:r w:rsidRPr="00EE2E34">
        <w:rPr>
          <w:rStyle w:val="Ninguno"/>
          <w:rFonts w:cs="Arial"/>
          <w:color w:val="242323"/>
          <w:sz w:val="20"/>
          <w:szCs w:val="20"/>
        </w:rPr>
        <w:t xml:space="preserve"> </w:t>
      </w:r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 xml:space="preserve">por sus siglas en </w:t>
      </w:r>
      <w:proofErr w:type="spellStart"/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ingl</w:t>
      </w:r>
      <w:proofErr w:type="spellEnd"/>
      <w:r w:rsidRPr="00EE2E34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EE2E34">
        <w:rPr>
          <w:rStyle w:val="Ninguno"/>
          <w:rFonts w:cs="Arial"/>
          <w:color w:val="242323"/>
          <w:sz w:val="20"/>
          <w:szCs w:val="20"/>
          <w:lang w:val="es-ES"/>
        </w:rPr>
        <w:t>s), que ayuda a salvar m</w:t>
      </w:r>
      <w:r w:rsidRPr="00EE2E34">
        <w:rPr>
          <w:rStyle w:val="Ninguno"/>
          <w:rFonts w:cs="Arial"/>
          <w:color w:val="242323"/>
          <w:sz w:val="20"/>
          <w:szCs w:val="20"/>
        </w:rPr>
        <w:t>á</w:t>
      </w:r>
      <w:r w:rsidRPr="00EE2E34">
        <w:rPr>
          <w:rStyle w:val="Ninguno"/>
          <w:rFonts w:cs="Arial"/>
          <w:color w:val="242323"/>
          <w:sz w:val="20"/>
          <w:szCs w:val="20"/>
          <w:lang w:val="pt-PT"/>
        </w:rPr>
        <w:t>s vidas.</w:t>
      </w:r>
    </w:p>
    <w:p w14:paraId="6B01BD55" w14:textId="77777777" w:rsidR="00B1365D" w:rsidRPr="00EE2E34" w:rsidRDefault="00B1365D" w:rsidP="00B1365D">
      <w:pPr>
        <w:pStyle w:val="CuerpoA"/>
        <w:shd w:val="clear" w:color="auto" w:fill="FFFFFF"/>
        <w:spacing w:before="200" w:after="200"/>
        <w:jc w:val="both"/>
        <w:rPr>
          <w:rStyle w:val="Ninguno"/>
          <w:rFonts w:cs="Arial"/>
          <w:b/>
          <w:bCs/>
          <w:color w:val="242323"/>
          <w:sz w:val="20"/>
          <w:szCs w:val="20"/>
          <w:u w:color="242323"/>
        </w:rPr>
      </w:pPr>
      <w:r w:rsidRPr="00EE2E34">
        <w:rPr>
          <w:rStyle w:val="Ninguno"/>
          <w:rFonts w:cs="Arial"/>
          <w:sz w:val="20"/>
          <w:szCs w:val="20"/>
          <w:lang w:val="es-ES_tradnl"/>
        </w:rPr>
        <w:t>Para obtener m</w:t>
      </w:r>
      <w:r w:rsidRPr="00EE2E34">
        <w:rPr>
          <w:rStyle w:val="Ninguno"/>
          <w:rFonts w:cs="Arial"/>
          <w:sz w:val="20"/>
          <w:szCs w:val="20"/>
        </w:rPr>
        <w:t>á</w:t>
      </w:r>
      <w:r w:rsidRPr="00EE2E34">
        <w:rPr>
          <w:rStyle w:val="Ninguno"/>
          <w:rFonts w:cs="Arial"/>
          <w:sz w:val="20"/>
          <w:szCs w:val="20"/>
          <w:lang w:val="es-ES_tradnl"/>
        </w:rPr>
        <w:t xml:space="preserve">s información, visita nuestro sitio web </w:t>
      </w:r>
      <w:hyperlink r:id="rId9" w:history="1">
        <w:r w:rsidRPr="00EE2E34">
          <w:rPr>
            <w:rStyle w:val="Hyperlink0"/>
            <w:rFonts w:cs="Arial"/>
          </w:rPr>
          <w:t>www.BeTheMatch.org.mx</w:t>
        </w:r>
      </w:hyperlink>
    </w:p>
    <w:p w14:paraId="3CC94783" w14:textId="77777777" w:rsidR="00B1365D" w:rsidRPr="00EE2E34" w:rsidRDefault="00B1365D" w:rsidP="00B1365D">
      <w:pPr>
        <w:pStyle w:val="CuerpoA"/>
        <w:shd w:val="clear" w:color="auto" w:fill="FFFFFF"/>
        <w:jc w:val="both"/>
        <w:rPr>
          <w:rStyle w:val="Ninguno"/>
          <w:rFonts w:cs="Arial"/>
          <w:sz w:val="20"/>
          <w:szCs w:val="20"/>
          <w:lang w:val="en-US"/>
        </w:rPr>
      </w:pPr>
      <w:r w:rsidRPr="00EE2E34">
        <w:rPr>
          <w:rStyle w:val="Ninguno"/>
          <w:rFonts w:cs="Arial"/>
          <w:sz w:val="20"/>
          <w:szCs w:val="20"/>
          <w:lang w:val="en-US"/>
        </w:rPr>
        <w:t xml:space="preserve">Instagram: </w:t>
      </w:r>
      <w:hyperlink r:id="rId10" w:history="1">
        <w:proofErr w:type="spellStart"/>
        <w:r w:rsidRPr="00EE2E34">
          <w:rPr>
            <w:rStyle w:val="Hyperlink1"/>
            <w:rFonts w:cs="Arial"/>
          </w:rPr>
          <w:t>bethematch_mx</w:t>
        </w:r>
        <w:proofErr w:type="spellEnd"/>
      </w:hyperlink>
    </w:p>
    <w:p w14:paraId="10C93A25" w14:textId="77777777" w:rsidR="00B1365D" w:rsidRPr="00EE2E34" w:rsidRDefault="00B1365D" w:rsidP="00B1365D">
      <w:pPr>
        <w:pStyle w:val="CuerpoA"/>
        <w:shd w:val="clear" w:color="auto" w:fill="FFFFFF"/>
        <w:jc w:val="both"/>
        <w:rPr>
          <w:rStyle w:val="Ninguno"/>
          <w:rFonts w:cs="Arial"/>
          <w:sz w:val="20"/>
          <w:szCs w:val="20"/>
          <w:lang w:val="en-US"/>
        </w:rPr>
      </w:pPr>
      <w:r w:rsidRPr="00EE2E34">
        <w:rPr>
          <w:rStyle w:val="Ninguno"/>
          <w:rFonts w:cs="Arial"/>
          <w:sz w:val="20"/>
          <w:szCs w:val="20"/>
          <w:lang w:val="en-US"/>
        </w:rPr>
        <w:t xml:space="preserve">Facebook: </w:t>
      </w:r>
      <w:hyperlink r:id="rId11" w:history="1">
        <w:proofErr w:type="spellStart"/>
        <w:r w:rsidRPr="00EE2E34">
          <w:rPr>
            <w:rStyle w:val="Hyperlink1"/>
            <w:rFonts w:cs="Arial"/>
          </w:rPr>
          <w:t>BeTheMatchMéxico</w:t>
        </w:r>
        <w:proofErr w:type="spellEnd"/>
      </w:hyperlink>
    </w:p>
    <w:p w14:paraId="12C850D8" w14:textId="77777777" w:rsidR="00B1365D" w:rsidRPr="00EE2E34" w:rsidRDefault="00B1365D" w:rsidP="00B1365D">
      <w:pPr>
        <w:pStyle w:val="CuerpoA"/>
        <w:shd w:val="clear" w:color="auto" w:fill="FFFFFF"/>
        <w:jc w:val="both"/>
        <w:rPr>
          <w:rStyle w:val="Ninguno"/>
          <w:rFonts w:cs="Arial"/>
          <w:sz w:val="20"/>
          <w:szCs w:val="20"/>
          <w:lang w:val="en-US"/>
        </w:rPr>
      </w:pPr>
      <w:proofErr w:type="spellStart"/>
      <w:r w:rsidRPr="00EE2E34">
        <w:rPr>
          <w:rStyle w:val="Ninguno"/>
          <w:rFonts w:cs="Arial"/>
          <w:sz w:val="20"/>
          <w:szCs w:val="20"/>
          <w:lang w:val="en-US"/>
        </w:rPr>
        <w:t>TikTok</w:t>
      </w:r>
      <w:proofErr w:type="spellEnd"/>
      <w:r w:rsidRPr="00EE2E34">
        <w:rPr>
          <w:rStyle w:val="Ninguno"/>
          <w:rFonts w:cs="Arial"/>
          <w:sz w:val="20"/>
          <w:szCs w:val="20"/>
          <w:lang w:val="en-US"/>
        </w:rPr>
        <w:t xml:space="preserve">: </w:t>
      </w:r>
      <w:hyperlink r:id="rId12" w:history="1">
        <w:proofErr w:type="spellStart"/>
        <w:r w:rsidRPr="00EE2E34">
          <w:rPr>
            <w:rStyle w:val="Hyperlink1"/>
            <w:rFonts w:cs="Arial"/>
          </w:rPr>
          <w:t>bethematch_mx</w:t>
        </w:r>
        <w:proofErr w:type="spellEnd"/>
      </w:hyperlink>
    </w:p>
    <w:p w14:paraId="29D2392D" w14:textId="77777777" w:rsidR="00B1365D" w:rsidRPr="00EE2E34" w:rsidRDefault="00B1365D" w:rsidP="00B1365D">
      <w:pPr>
        <w:pStyle w:val="CuerpoA"/>
        <w:shd w:val="clear" w:color="auto" w:fill="FFFFFF" w:themeFill="background1"/>
        <w:jc w:val="both"/>
        <w:rPr>
          <w:rStyle w:val="Ninguno"/>
          <w:rFonts w:cs="Arial"/>
          <w:sz w:val="20"/>
          <w:szCs w:val="20"/>
          <w:lang w:val="en-US"/>
        </w:rPr>
      </w:pPr>
      <w:proofErr w:type="spellStart"/>
      <w:r w:rsidRPr="00EE2E34">
        <w:rPr>
          <w:rStyle w:val="Ninguno"/>
          <w:rFonts w:cs="Arial"/>
          <w:sz w:val="20"/>
          <w:szCs w:val="20"/>
          <w:lang w:val="en-US"/>
        </w:rPr>
        <w:t>Linkedin</w:t>
      </w:r>
      <w:proofErr w:type="spellEnd"/>
      <w:r w:rsidRPr="00EE2E34">
        <w:rPr>
          <w:rStyle w:val="Ninguno"/>
          <w:rFonts w:cs="Arial"/>
          <w:sz w:val="20"/>
          <w:szCs w:val="20"/>
          <w:lang w:val="en-US"/>
        </w:rPr>
        <w:t xml:space="preserve">: </w:t>
      </w:r>
      <w:r w:rsidRPr="00EE2E34">
        <w:rPr>
          <w:rStyle w:val="Hyperlink1"/>
          <w:rFonts w:cs="Arial"/>
        </w:rPr>
        <w:t xml:space="preserve">Be </w:t>
      </w:r>
      <w:proofErr w:type="gramStart"/>
      <w:r w:rsidRPr="00EE2E34">
        <w:rPr>
          <w:rStyle w:val="Hyperlink1"/>
          <w:rFonts w:cs="Arial"/>
        </w:rPr>
        <w:t>The</w:t>
      </w:r>
      <w:proofErr w:type="gramEnd"/>
      <w:r w:rsidRPr="00EE2E34">
        <w:rPr>
          <w:rStyle w:val="Hyperlink1"/>
          <w:rFonts w:cs="Arial"/>
        </w:rPr>
        <w:t xml:space="preserve"> Match</w:t>
      </w:r>
      <w:r w:rsidRPr="00EE2E34">
        <w:rPr>
          <w:rStyle w:val="Ninguno"/>
          <w:rFonts w:cs="Arial"/>
          <w:color w:val="242323"/>
          <w:sz w:val="20"/>
          <w:szCs w:val="20"/>
          <w:vertAlign w:val="superscript"/>
          <w:lang w:val="en-US"/>
        </w:rPr>
        <w:t xml:space="preserve"> ®</w:t>
      </w:r>
      <w:r w:rsidRPr="00EE2E34">
        <w:rPr>
          <w:rStyle w:val="Ninguno"/>
          <w:rFonts w:cs="Arial"/>
          <w:color w:val="1155CC"/>
          <w:sz w:val="20"/>
          <w:szCs w:val="20"/>
          <w:lang w:val="en-US"/>
        </w:rPr>
        <w:t xml:space="preserve"> M</w:t>
      </w:r>
      <w:r w:rsidRPr="00EE2E34">
        <w:rPr>
          <w:rStyle w:val="Ninguno"/>
          <w:rFonts w:cs="Arial"/>
          <w:color w:val="1155CC"/>
          <w:sz w:val="20"/>
          <w:szCs w:val="20"/>
          <w:lang w:val="fr-FR"/>
        </w:rPr>
        <w:t>é</w:t>
      </w:r>
      <w:proofErr w:type="spellStart"/>
      <w:r w:rsidRPr="00EE2E34">
        <w:rPr>
          <w:rStyle w:val="Ninguno"/>
          <w:rFonts w:cs="Arial"/>
          <w:color w:val="1155CC"/>
          <w:sz w:val="20"/>
          <w:szCs w:val="20"/>
          <w:lang w:val="en-US"/>
        </w:rPr>
        <w:t>xico</w:t>
      </w:r>
      <w:proofErr w:type="spellEnd"/>
      <w:r w:rsidRPr="00EE2E34">
        <w:rPr>
          <w:rStyle w:val="Ninguno"/>
          <w:rFonts w:cs="Arial"/>
          <w:sz w:val="20"/>
          <w:szCs w:val="20"/>
          <w:lang w:val="en-US"/>
        </w:rPr>
        <w:t xml:space="preserve"> </w:t>
      </w:r>
    </w:p>
    <w:p w14:paraId="00E82A80" w14:textId="77777777" w:rsidR="00B1365D" w:rsidRPr="00EE2E34" w:rsidRDefault="00B1365D" w:rsidP="00B1365D">
      <w:pPr>
        <w:pStyle w:val="CuerpoA"/>
        <w:shd w:val="clear" w:color="auto" w:fill="FFFFFF" w:themeFill="background1"/>
        <w:jc w:val="both"/>
        <w:rPr>
          <w:rFonts w:cs="Arial"/>
          <w:color w:val="000000" w:themeColor="text1"/>
          <w:sz w:val="20"/>
          <w:szCs w:val="20"/>
          <w:lang w:val="en-US"/>
        </w:rPr>
      </w:pPr>
      <w:proofErr w:type="spellStart"/>
      <w:r w:rsidRPr="00EE2E34">
        <w:rPr>
          <w:rStyle w:val="Ninguno"/>
          <w:rFonts w:cs="Arial"/>
          <w:color w:val="000000" w:themeColor="text1"/>
          <w:sz w:val="20"/>
          <w:szCs w:val="20"/>
          <w:lang w:val="en-US"/>
        </w:rPr>
        <w:t>Youtube</w:t>
      </w:r>
      <w:proofErr w:type="spellEnd"/>
      <w:r w:rsidRPr="00EE2E34">
        <w:rPr>
          <w:rStyle w:val="Ninguno"/>
          <w:rFonts w:cs="Arial"/>
          <w:color w:val="000000" w:themeColor="text1"/>
          <w:sz w:val="20"/>
          <w:szCs w:val="20"/>
          <w:lang w:val="en-US"/>
        </w:rPr>
        <w:t xml:space="preserve">: </w:t>
      </w:r>
      <w:hyperlink r:id="rId13">
        <w:r w:rsidRPr="00EE2E34">
          <w:rPr>
            <w:rStyle w:val="Hipervnculo"/>
            <w:rFonts w:cs="Arial"/>
            <w:color w:val="000000" w:themeColor="text1"/>
            <w:sz w:val="20"/>
            <w:szCs w:val="20"/>
            <w:lang w:val="en-US"/>
          </w:rPr>
          <w:t xml:space="preserve">Be </w:t>
        </w:r>
        <w:proofErr w:type="gramStart"/>
        <w:r w:rsidRPr="00EE2E34">
          <w:rPr>
            <w:rStyle w:val="Hipervnculo"/>
            <w:rFonts w:cs="Arial"/>
            <w:color w:val="000000" w:themeColor="text1"/>
            <w:sz w:val="20"/>
            <w:szCs w:val="20"/>
            <w:lang w:val="en-US"/>
          </w:rPr>
          <w:t>The</w:t>
        </w:r>
        <w:proofErr w:type="gramEnd"/>
        <w:r w:rsidRPr="00EE2E34">
          <w:rPr>
            <w:rStyle w:val="Hipervnculo"/>
            <w:rFonts w:cs="Arial"/>
            <w:color w:val="000000" w:themeColor="text1"/>
            <w:sz w:val="20"/>
            <w:szCs w:val="20"/>
            <w:lang w:val="en-US"/>
          </w:rPr>
          <w:t xml:space="preserve"> Match ® México</w:t>
        </w:r>
      </w:hyperlink>
    </w:p>
    <w:p w14:paraId="65B317FC" w14:textId="77777777" w:rsidR="00B1365D" w:rsidRPr="0091467D" w:rsidRDefault="00B1365D" w:rsidP="00B1365D">
      <w:pPr>
        <w:pStyle w:val="CuerpoA"/>
        <w:jc w:val="center"/>
        <w:rPr>
          <w:rStyle w:val="Ninguno"/>
          <w:b/>
          <w:bCs/>
          <w:color w:val="FF0000"/>
          <w:shd w:val="clear" w:color="auto" w:fill="00FFFF"/>
          <w:lang w:val="en-US"/>
        </w:rPr>
      </w:pPr>
    </w:p>
    <w:p w14:paraId="22AC1430" w14:textId="77777777" w:rsidR="00B1365D" w:rsidRDefault="00B1365D" w:rsidP="00B1365D">
      <w:pPr>
        <w:pStyle w:val="CuerpoA"/>
        <w:jc w:val="center"/>
        <w:rPr>
          <w:rStyle w:val="Ninguno"/>
          <w:b/>
          <w:bCs/>
          <w:shd w:val="clear" w:color="auto" w:fill="FFFFFF"/>
          <w:lang w:val="pt-PT"/>
        </w:rPr>
      </w:pPr>
    </w:p>
    <w:p w14:paraId="3E8F3B1F" w14:textId="77777777" w:rsidR="00B1365D" w:rsidRDefault="00B1365D" w:rsidP="00B1365D">
      <w:pPr>
        <w:pStyle w:val="CuerpoA"/>
        <w:jc w:val="center"/>
        <w:rPr>
          <w:rStyle w:val="Ninguno"/>
          <w:b/>
          <w:bCs/>
          <w:shd w:val="clear" w:color="auto" w:fill="FFFFFF"/>
          <w:lang w:val="pt-PT"/>
        </w:rPr>
      </w:pPr>
    </w:p>
    <w:p w14:paraId="17DBEB42" w14:textId="77777777" w:rsidR="00B1365D" w:rsidRDefault="00B1365D" w:rsidP="00B1365D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  <w:lang w:val="pt-PT"/>
        </w:rPr>
        <w:t>Contacto de prensa</w:t>
      </w:r>
    </w:p>
    <w:p w14:paraId="6ADCF207" w14:textId="77777777" w:rsidR="00B1365D" w:rsidRDefault="00B1365D" w:rsidP="00B1365D">
      <w:pPr>
        <w:pStyle w:val="CuerpoA"/>
        <w:jc w:val="center"/>
        <w:rPr>
          <w:rStyle w:val="Ninguno"/>
          <w:b/>
          <w:bCs/>
          <w:shd w:val="clear" w:color="auto" w:fill="FFFFFF"/>
        </w:rPr>
      </w:pPr>
    </w:p>
    <w:p w14:paraId="393DF972" w14:textId="77777777" w:rsidR="00B1365D" w:rsidRDefault="00B1365D" w:rsidP="00B1365D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  <w:lang w:val="es-ES_tradnl"/>
        </w:rPr>
        <w:t>Itziar Ibarrola</w:t>
      </w:r>
    </w:p>
    <w:p w14:paraId="19974A7B" w14:textId="77777777" w:rsidR="00B1365D" w:rsidRDefault="00CF04AF" w:rsidP="00B1365D">
      <w:pPr>
        <w:pStyle w:val="CuerpoA"/>
        <w:jc w:val="center"/>
        <w:rPr>
          <w:rStyle w:val="Ninguno"/>
          <w:b/>
          <w:bCs/>
          <w:shd w:val="clear" w:color="auto" w:fill="FFFFFF"/>
        </w:rPr>
      </w:pPr>
      <w:hyperlink r:id="rId14" w:history="1">
        <w:r w:rsidR="00B1365D">
          <w:rPr>
            <w:rStyle w:val="Hyperlink2"/>
          </w:rPr>
          <w:t>itziar.ibarrola@porternovelli.mx</w:t>
        </w:r>
      </w:hyperlink>
    </w:p>
    <w:p w14:paraId="5C110FC6" w14:textId="77777777" w:rsidR="00B1365D" w:rsidRDefault="00B1365D" w:rsidP="00B1365D">
      <w:pPr>
        <w:pStyle w:val="CuerpoA"/>
        <w:jc w:val="center"/>
        <w:rPr>
          <w:rStyle w:val="Ninguno"/>
          <w:b/>
          <w:bCs/>
          <w:shd w:val="clear" w:color="auto" w:fill="FFFFFF"/>
        </w:rPr>
      </w:pPr>
    </w:p>
    <w:p w14:paraId="1596F686" w14:textId="77777777" w:rsidR="00B1365D" w:rsidRDefault="00B1365D" w:rsidP="00B1365D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</w:rPr>
        <w:t>Darinka Salazar</w:t>
      </w:r>
    </w:p>
    <w:p w14:paraId="5B7C331E" w14:textId="77777777" w:rsidR="00B1365D" w:rsidRDefault="00CF04AF" w:rsidP="00B1365D">
      <w:pPr>
        <w:pStyle w:val="CuerpoA"/>
        <w:jc w:val="center"/>
        <w:rPr>
          <w:rStyle w:val="Hyperlink2"/>
        </w:rPr>
      </w:pPr>
      <w:hyperlink r:id="rId15" w:history="1">
        <w:r w:rsidR="00B1365D">
          <w:rPr>
            <w:rStyle w:val="Hyperlink2"/>
          </w:rPr>
          <w:t>darinka.salazar@porternovelli.mx</w:t>
        </w:r>
      </w:hyperlink>
    </w:p>
    <w:p w14:paraId="1EB74412" w14:textId="23434CD0" w:rsidR="00CF6790" w:rsidRDefault="00CF6790">
      <w:pPr>
        <w:spacing w:after="240" w:line="240" w:lineRule="auto"/>
        <w:jc w:val="both"/>
        <w:rPr>
          <w:rFonts w:ascii="Arial" w:eastAsia="Arial" w:hAnsi="Arial" w:cs="Arial"/>
          <w:highlight w:val="white"/>
        </w:rPr>
      </w:pPr>
    </w:p>
    <w:p w14:paraId="67E69FFA" w14:textId="1594378E" w:rsidR="00714930" w:rsidRDefault="00714930">
      <w:pPr>
        <w:spacing w:after="240" w:line="240" w:lineRule="auto"/>
        <w:jc w:val="both"/>
        <w:rPr>
          <w:rFonts w:ascii="Arial" w:eastAsia="Arial" w:hAnsi="Arial" w:cs="Arial"/>
          <w:highlight w:val="white"/>
        </w:rPr>
      </w:pPr>
    </w:p>
    <w:sectPr w:rsidR="0071493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6C70" w14:textId="77777777" w:rsidR="00CF04AF" w:rsidRDefault="00CF04AF" w:rsidP="00EE479F">
      <w:pPr>
        <w:spacing w:after="0" w:line="240" w:lineRule="auto"/>
      </w:pPr>
      <w:r>
        <w:separator/>
      </w:r>
    </w:p>
  </w:endnote>
  <w:endnote w:type="continuationSeparator" w:id="0">
    <w:p w14:paraId="27BF05A8" w14:textId="77777777" w:rsidR="00CF04AF" w:rsidRDefault="00CF04AF" w:rsidP="00EE479F">
      <w:pPr>
        <w:spacing w:after="0" w:line="240" w:lineRule="auto"/>
      </w:pPr>
      <w:r>
        <w:continuationSeparator/>
      </w:r>
    </w:p>
  </w:endnote>
  <w:endnote w:id="1">
    <w:p w14:paraId="7DF2BB77" w14:textId="77777777" w:rsidR="00EE479F" w:rsidRPr="00366B0B" w:rsidRDefault="00EE479F" w:rsidP="00EE479F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3A1389">
        <w:rPr>
          <w:rStyle w:val="Refdenotaalfinal"/>
          <w:rFonts w:ascii="Arial" w:hAnsi="Arial" w:cs="Arial"/>
          <w:sz w:val="12"/>
          <w:szCs w:val="12"/>
        </w:rPr>
        <w:endnoteRef/>
      </w:r>
      <w:r w:rsidRPr="003A1389">
        <w:rPr>
          <w:rFonts w:ascii="Arial" w:hAnsi="Arial" w:cs="Arial"/>
          <w:sz w:val="12"/>
          <w:szCs w:val="12"/>
        </w:rPr>
        <w:t xml:space="preserve"> </w:t>
      </w:r>
      <w:r w:rsidRPr="00EE479F">
        <w:rPr>
          <w:rFonts w:ascii="Arial" w:eastAsia="Arial" w:hAnsi="Arial" w:cs="Arial"/>
          <w:sz w:val="12"/>
          <w:szCs w:val="12"/>
        </w:rPr>
        <w:t>Fuente: https://www.inegi.org.mx/contenidos/saladeprensa/aproposito/2021/cancer2021_Nal.pdf</w:t>
      </w:r>
    </w:p>
    <w:p w14:paraId="6CA6186C" w14:textId="640EC8DA" w:rsidR="00EE479F" w:rsidRPr="003A1389" w:rsidRDefault="00EE479F" w:rsidP="00EE479F">
      <w:pPr>
        <w:pStyle w:val="Textonotaalfinal"/>
        <w:rPr>
          <w:rFonts w:ascii="Arial" w:hAnsi="Arial" w:cs="Arial"/>
          <w:sz w:val="12"/>
          <w:szCs w:val="12"/>
          <w:lang w:val="es-MX"/>
        </w:rPr>
      </w:pPr>
      <w:r w:rsidRPr="003A1389">
        <w:rPr>
          <w:rFonts w:ascii="Arial" w:hAnsi="Arial" w:cs="Arial"/>
          <w:sz w:val="12"/>
          <w:szCs w:val="12"/>
          <w:lang w:val="es-MX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5887" w14:textId="77777777" w:rsidR="00CF04AF" w:rsidRDefault="00CF04AF" w:rsidP="00EE479F">
      <w:pPr>
        <w:spacing w:after="0" w:line="240" w:lineRule="auto"/>
      </w:pPr>
      <w:r>
        <w:separator/>
      </w:r>
    </w:p>
  </w:footnote>
  <w:footnote w:type="continuationSeparator" w:id="0">
    <w:p w14:paraId="48ADE14C" w14:textId="77777777" w:rsidR="00CF04AF" w:rsidRDefault="00CF04AF" w:rsidP="00EE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A1A"/>
    <w:multiLevelType w:val="hybridMultilevel"/>
    <w:tmpl w:val="17B28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409B"/>
    <w:multiLevelType w:val="hybridMultilevel"/>
    <w:tmpl w:val="A5A66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07E5"/>
    <w:multiLevelType w:val="multilevel"/>
    <w:tmpl w:val="26888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2053E7E"/>
    <w:multiLevelType w:val="multilevel"/>
    <w:tmpl w:val="4DAC22B8"/>
    <w:lvl w:ilvl="0">
      <w:start w:val="1"/>
      <w:numFmt w:val="bullet"/>
      <w:lvlText w:val="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4F58BE"/>
    <w:multiLevelType w:val="hybridMultilevel"/>
    <w:tmpl w:val="D44CFB66"/>
    <w:lvl w:ilvl="0" w:tplc="8E3AE4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90"/>
    <w:rsid w:val="00001F0E"/>
    <w:rsid w:val="00013B8F"/>
    <w:rsid w:val="0002448A"/>
    <w:rsid w:val="00024AFD"/>
    <w:rsid w:val="00072522"/>
    <w:rsid w:val="00095B9F"/>
    <w:rsid w:val="000C595F"/>
    <w:rsid w:val="000E5BED"/>
    <w:rsid w:val="000E5F1B"/>
    <w:rsid w:val="00142ABC"/>
    <w:rsid w:val="00181869"/>
    <w:rsid w:val="00182246"/>
    <w:rsid w:val="0019453E"/>
    <w:rsid w:val="001D0C90"/>
    <w:rsid w:val="001E7E09"/>
    <w:rsid w:val="001F5F1D"/>
    <w:rsid w:val="002249E2"/>
    <w:rsid w:val="002723D0"/>
    <w:rsid w:val="002778E8"/>
    <w:rsid w:val="00291D1A"/>
    <w:rsid w:val="00293C28"/>
    <w:rsid w:val="002A62DD"/>
    <w:rsid w:val="002B30E5"/>
    <w:rsid w:val="002B5692"/>
    <w:rsid w:val="002C1689"/>
    <w:rsid w:val="002E60DD"/>
    <w:rsid w:val="003439B5"/>
    <w:rsid w:val="00357914"/>
    <w:rsid w:val="00366B0B"/>
    <w:rsid w:val="00396483"/>
    <w:rsid w:val="003A092B"/>
    <w:rsid w:val="003B02AA"/>
    <w:rsid w:val="003B2962"/>
    <w:rsid w:val="003D7B46"/>
    <w:rsid w:val="003F2200"/>
    <w:rsid w:val="004307CA"/>
    <w:rsid w:val="00463EBF"/>
    <w:rsid w:val="004736A2"/>
    <w:rsid w:val="00505EE2"/>
    <w:rsid w:val="00547FB4"/>
    <w:rsid w:val="00554F1B"/>
    <w:rsid w:val="0058256F"/>
    <w:rsid w:val="0058663C"/>
    <w:rsid w:val="005D4842"/>
    <w:rsid w:val="00621DCE"/>
    <w:rsid w:val="0063157E"/>
    <w:rsid w:val="00677FAC"/>
    <w:rsid w:val="00691E40"/>
    <w:rsid w:val="00696B61"/>
    <w:rsid w:val="006C1E53"/>
    <w:rsid w:val="006C1E64"/>
    <w:rsid w:val="006C206B"/>
    <w:rsid w:val="006F1529"/>
    <w:rsid w:val="00703E98"/>
    <w:rsid w:val="00714930"/>
    <w:rsid w:val="00717C7A"/>
    <w:rsid w:val="00723CE9"/>
    <w:rsid w:val="00732612"/>
    <w:rsid w:val="00741344"/>
    <w:rsid w:val="00751352"/>
    <w:rsid w:val="007552C7"/>
    <w:rsid w:val="00780906"/>
    <w:rsid w:val="007A1FD2"/>
    <w:rsid w:val="007A41F6"/>
    <w:rsid w:val="007B013D"/>
    <w:rsid w:val="007B2CD4"/>
    <w:rsid w:val="007C0890"/>
    <w:rsid w:val="007F7267"/>
    <w:rsid w:val="00804A47"/>
    <w:rsid w:val="00816781"/>
    <w:rsid w:val="0083175A"/>
    <w:rsid w:val="00846524"/>
    <w:rsid w:val="00886088"/>
    <w:rsid w:val="008A23C6"/>
    <w:rsid w:val="008A6F63"/>
    <w:rsid w:val="008B4262"/>
    <w:rsid w:val="008E7E58"/>
    <w:rsid w:val="008F49ED"/>
    <w:rsid w:val="009431DC"/>
    <w:rsid w:val="00957A7C"/>
    <w:rsid w:val="00993B57"/>
    <w:rsid w:val="009A31FF"/>
    <w:rsid w:val="009B4BB0"/>
    <w:rsid w:val="009C55EA"/>
    <w:rsid w:val="00A02352"/>
    <w:rsid w:val="00A22510"/>
    <w:rsid w:val="00A22DFC"/>
    <w:rsid w:val="00A44E9E"/>
    <w:rsid w:val="00A72164"/>
    <w:rsid w:val="00AB175E"/>
    <w:rsid w:val="00AC425E"/>
    <w:rsid w:val="00AD0D7A"/>
    <w:rsid w:val="00AD3198"/>
    <w:rsid w:val="00AF4D6F"/>
    <w:rsid w:val="00B1365D"/>
    <w:rsid w:val="00B24F55"/>
    <w:rsid w:val="00B504B3"/>
    <w:rsid w:val="00B62338"/>
    <w:rsid w:val="00B64B82"/>
    <w:rsid w:val="00B65139"/>
    <w:rsid w:val="00B67253"/>
    <w:rsid w:val="00B704F8"/>
    <w:rsid w:val="00B71248"/>
    <w:rsid w:val="00B7136B"/>
    <w:rsid w:val="00B7791E"/>
    <w:rsid w:val="00B948BF"/>
    <w:rsid w:val="00BA4217"/>
    <w:rsid w:val="00BB41DD"/>
    <w:rsid w:val="00BB7B77"/>
    <w:rsid w:val="00BC56C3"/>
    <w:rsid w:val="00BD21AB"/>
    <w:rsid w:val="00BD3BBE"/>
    <w:rsid w:val="00C0040D"/>
    <w:rsid w:val="00C32E55"/>
    <w:rsid w:val="00C63688"/>
    <w:rsid w:val="00C63FAE"/>
    <w:rsid w:val="00C66249"/>
    <w:rsid w:val="00CC5864"/>
    <w:rsid w:val="00CF04AF"/>
    <w:rsid w:val="00CF2234"/>
    <w:rsid w:val="00CF6790"/>
    <w:rsid w:val="00D05E22"/>
    <w:rsid w:val="00D21E80"/>
    <w:rsid w:val="00D325EE"/>
    <w:rsid w:val="00D33B68"/>
    <w:rsid w:val="00D353B8"/>
    <w:rsid w:val="00D53922"/>
    <w:rsid w:val="00D60007"/>
    <w:rsid w:val="00D71D19"/>
    <w:rsid w:val="00D85BAE"/>
    <w:rsid w:val="00DA50FD"/>
    <w:rsid w:val="00DB7EDD"/>
    <w:rsid w:val="00DF269A"/>
    <w:rsid w:val="00E112B2"/>
    <w:rsid w:val="00E21CD0"/>
    <w:rsid w:val="00E3082E"/>
    <w:rsid w:val="00E419E0"/>
    <w:rsid w:val="00E67C10"/>
    <w:rsid w:val="00E865FD"/>
    <w:rsid w:val="00EC1367"/>
    <w:rsid w:val="00ED0470"/>
    <w:rsid w:val="00EE2E34"/>
    <w:rsid w:val="00EE479F"/>
    <w:rsid w:val="00EF1D46"/>
    <w:rsid w:val="00EF5BDC"/>
    <w:rsid w:val="00F071A0"/>
    <w:rsid w:val="00F27F1B"/>
    <w:rsid w:val="00F41A4D"/>
    <w:rsid w:val="00F43BBA"/>
    <w:rsid w:val="00F61D0E"/>
    <w:rsid w:val="00F70121"/>
    <w:rsid w:val="00FA1651"/>
    <w:rsid w:val="00FE14B2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E2C5"/>
  <w15:docId w15:val="{ACCD85EA-B892-4D4F-9A32-10A2BFD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42A33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242A3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uerpoA">
    <w:name w:val="Cuerpo A"/>
    <w:rsid w:val="00B1365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B1365D"/>
  </w:style>
  <w:style w:type="character" w:customStyle="1" w:styleId="Hyperlink0">
    <w:name w:val="Hyperlink.0"/>
    <w:basedOn w:val="Ninguno"/>
    <w:rsid w:val="00B1365D"/>
    <w:rPr>
      <w:outline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sid w:val="00B1365D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sid w:val="00B1365D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paragraph" w:customStyle="1" w:styleId="Predeterminado">
    <w:name w:val="Predeterminado"/>
    <w:rsid w:val="009A31F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EE47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E479F"/>
    <w:pPr>
      <w:spacing w:after="20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479F"/>
    <w:rPr>
      <w:rFonts w:cs="Times New Roman"/>
      <w:sz w:val="20"/>
      <w:szCs w:val="20"/>
      <w:lang w:val="en-US" w:eastAsia="en-US"/>
    </w:rPr>
  </w:style>
  <w:style w:type="paragraph" w:styleId="Prrafodelista">
    <w:name w:val="List Paragraph"/>
    <w:aliases w:val="Bullet List,FooterText,Paragraphe de liste1,numbered,List Paragraph1,Bulletr List Paragraph,列出段落,列出段落1,List Paragraph2,List Paragraph21,Listeafsnit1,Parágrafo da Lista1,Párrafo de lista1,リスト段落1,Bullet list,List Paragraph11,Listenabsatz"/>
    <w:basedOn w:val="Normal"/>
    <w:link w:val="PrrafodelistaCar"/>
    <w:uiPriority w:val="34"/>
    <w:qFormat/>
    <w:rsid w:val="00EE479F"/>
    <w:pPr>
      <w:spacing w:after="200" w:line="276" w:lineRule="auto"/>
      <w:ind w:left="720"/>
      <w:contextualSpacing/>
    </w:pPr>
    <w:rPr>
      <w:rFonts w:cs="Times New Roman"/>
      <w:sz w:val="24"/>
      <w:szCs w:val="24"/>
      <w:lang w:val="en-US" w:eastAsia="en-US"/>
    </w:rPr>
  </w:style>
  <w:style w:type="character" w:customStyle="1" w:styleId="PrrafodelistaCar">
    <w:name w:val="Párrafo de lista Car"/>
    <w:aliases w:val="Bullet List Car,FooterText Car,Paragraphe de liste1 Car,numbered Car,List Paragraph1 Car,Bulletr List Paragraph Car,列出段落 Car,列出段落1 Car,List Paragraph2 Car,List Paragraph21 Car,Listeafsnit1 Car,Parágrafo da Lista1 Car,リスト段落1 Car"/>
    <w:basedOn w:val="Fuentedeprrafopredeter"/>
    <w:link w:val="Prrafodelista"/>
    <w:uiPriority w:val="34"/>
    <w:locked/>
    <w:rsid w:val="00EE479F"/>
    <w:rPr>
      <w:rFonts w:cs="Times New Roman"/>
      <w:sz w:val="24"/>
      <w:szCs w:val="24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EE479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E479F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unhideWhenUsed/>
    <w:rsid w:val="00EE4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/BeTheMatchM%C3%A9x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m.tiktok.com/J8F4Qf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eTheMatchMex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inka.salazar@porternovelli.mx" TargetMode="External"/><Relationship Id="rId10" Type="http://schemas.openxmlformats.org/officeDocument/2006/relationships/hyperlink" Target="https://www.instagram.com/bethematch_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thematch.org.mx/" TargetMode="External"/><Relationship Id="rId14" Type="http://schemas.openxmlformats.org/officeDocument/2006/relationships/hyperlink" Target="mailto:itziar.ibarrola@porternovelli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G1hgEOuJt28SA49QAmje0HBiQ==">AMUW2mWA95kS/LhriJRTapzZrDUG55YwUyjJ0biQ7ZmDgNQIyzoJX+2cSEKy1h+4X69rMYeUHilUKgRLmLfi37Mc3mEH1U8BUGmEHt15IFH3tYVM9dVmQOQ=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Salazar (Porter Novelli)</dc:creator>
  <cp:lastModifiedBy>Darinka Salazar (Porter Novelli)</cp:lastModifiedBy>
  <cp:revision>2</cp:revision>
  <dcterms:created xsi:type="dcterms:W3CDTF">2022-06-16T15:28:00Z</dcterms:created>
  <dcterms:modified xsi:type="dcterms:W3CDTF">2022-06-16T15:28:00Z</dcterms:modified>
</cp:coreProperties>
</file>