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3189" w14:textId="77777777" w:rsidR="001B016B" w:rsidRDefault="00B010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 hospitales en México ya cuentan con acceso a donadores internacionales de células madre </w:t>
      </w:r>
    </w:p>
    <w:p w14:paraId="353831AE" w14:textId="77777777" w:rsidR="001B016B" w:rsidRDefault="001B016B">
      <w:pPr>
        <w:jc w:val="both"/>
      </w:pPr>
    </w:p>
    <w:p w14:paraId="47D6C30B" w14:textId="77777777" w:rsidR="001B016B" w:rsidRDefault="00B01052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Un trasplante de médula ósea es la única o última opción de tratamiento para miles de personas con enfermedades en la sangre.</w:t>
      </w:r>
    </w:p>
    <w:p w14:paraId="150546E1" w14:textId="77777777" w:rsidR="001B016B" w:rsidRDefault="00B01052">
      <w:pPr>
        <w:numPr>
          <w:ilvl w:val="0"/>
          <w:numId w:val="1"/>
        </w:numPr>
        <w:rPr>
          <w:i/>
        </w:rPr>
      </w:pPr>
      <w:r>
        <w:rPr>
          <w:i/>
        </w:rPr>
        <w:t>Be The Match ha realizado 25 trasplantes históricos para pacientes en México, 6 de ellos nacionales, es decir, de donador mexicano</w:t>
      </w:r>
      <w:r>
        <w:rPr>
          <w:i/>
        </w:rPr>
        <w:t xml:space="preserve"> para paciente mexicano.</w:t>
      </w:r>
    </w:p>
    <w:p w14:paraId="067CDCF7" w14:textId="77777777" w:rsidR="001B016B" w:rsidRDefault="001B016B">
      <w:pPr>
        <w:jc w:val="both"/>
      </w:pPr>
    </w:p>
    <w:p w14:paraId="7F359E2F" w14:textId="77777777" w:rsidR="001B016B" w:rsidRDefault="00B01052">
      <w:pPr>
        <w:jc w:val="both"/>
      </w:pPr>
      <w:r>
        <w:rPr>
          <w:b/>
        </w:rPr>
        <w:t>Be The Match® México</w:t>
      </w:r>
      <w:r>
        <w:t>, operado por el Programa Nacional de Donadores de Médula Ósea® (The National Marrow Donor Program®, NMDP por sus siglas en inglés), el cual administra el registro de donadores de médula ósea más diverso del mu</w:t>
      </w:r>
      <w:r>
        <w:t xml:space="preserve">ndo, cuenta en México con una red de </w:t>
      </w:r>
      <w:r>
        <w:rPr>
          <w:b/>
        </w:rPr>
        <w:t>14 centros médicos</w:t>
      </w:r>
      <w:r>
        <w:t xml:space="preserve"> donde pacientes con alguna enfermedad en la sangre se pueden acercar para contar con un escenario más completo de opciones clínicas para recibir el tratamiento más conveniente para su caso.</w:t>
      </w:r>
    </w:p>
    <w:p w14:paraId="47026297" w14:textId="77777777" w:rsidR="001B016B" w:rsidRDefault="001B016B">
      <w:pPr>
        <w:jc w:val="both"/>
      </w:pPr>
    </w:p>
    <w:p w14:paraId="418D1BE3" w14:textId="77777777" w:rsidR="001B016B" w:rsidRDefault="00B01052">
      <w:pPr>
        <w:jc w:val="both"/>
      </w:pPr>
      <w:r>
        <w:t>En el mar</w:t>
      </w:r>
      <w:r>
        <w:t xml:space="preserve">co del </w:t>
      </w:r>
      <w:r>
        <w:rPr>
          <w:b/>
        </w:rPr>
        <w:t>Día Mundial de los Pacientes Trasplantados</w:t>
      </w:r>
      <w:r>
        <w:t xml:space="preserve">, conmemorado cada 6 de junio, vale la pena destacar la importancia no solo de </w:t>
      </w:r>
      <w:r>
        <w:rPr>
          <w:b/>
        </w:rPr>
        <w:t xml:space="preserve">regalar vida en vida a través de la donación de células madre </w:t>
      </w:r>
      <w:r>
        <w:t>sino también el valor de contar con centros especializados en lo q</w:t>
      </w:r>
      <w:r>
        <w:t>ue, para muchos, representa la última o única opción de tratamiento: el trasplante de médula ósea.</w:t>
      </w:r>
    </w:p>
    <w:p w14:paraId="5D73B5EB" w14:textId="77777777" w:rsidR="001B016B" w:rsidRDefault="001B016B">
      <w:pPr>
        <w:jc w:val="both"/>
        <w:rPr>
          <w:b/>
        </w:rPr>
      </w:pPr>
    </w:p>
    <w:p w14:paraId="3B16EC23" w14:textId="77777777" w:rsidR="001B016B" w:rsidRDefault="00B01052">
      <w:pPr>
        <w:jc w:val="both"/>
      </w:pPr>
      <w:r>
        <w:t>Gracias a esta red de instituciones hospitalarias Be The Match® ha podido realizar 29 trasplantes para pacientes en el país en los últimos meses, 7 de los c</w:t>
      </w:r>
      <w:r>
        <w:t>uales fueron de donador mexicano a paciente mexicano en territorio nacional; así como llevar a cabo más de 70 recolecciones de células madre en su Centro de Recolección aliado en Jalisco, cuyo destino es dentro de México, pero también cualquier parte del m</w:t>
      </w:r>
      <w:r>
        <w:t xml:space="preserve">undo. </w:t>
      </w:r>
    </w:p>
    <w:p w14:paraId="796DC68A" w14:textId="77777777" w:rsidR="001B016B" w:rsidRDefault="001B016B">
      <w:pPr>
        <w:jc w:val="both"/>
      </w:pPr>
    </w:p>
    <w:p w14:paraId="03669572" w14:textId="77777777" w:rsidR="001B016B" w:rsidRDefault="00B01052">
      <w:pPr>
        <w:jc w:val="both"/>
      </w:pPr>
      <w:r>
        <w:t>“Para democratizar el acceso a tratamientos especializados la prioridad desde nuestra llegada a México en 2017 ha sido incrementar el número de hospitales miembros de la red para que los médicos puedan tomar una decisión clínica más efectiva para s</w:t>
      </w:r>
      <w:r>
        <w:t>us pacientes quienes también tienen una posibilidad más amplia de encontrar un donador compatible”, comentó Amaro Sánchez, Enlace de Centros de Trasplante LATAM de Be The Match®.</w:t>
      </w:r>
    </w:p>
    <w:p w14:paraId="117FECE4" w14:textId="77777777" w:rsidR="001B016B" w:rsidRDefault="001B016B">
      <w:pPr>
        <w:jc w:val="both"/>
      </w:pPr>
    </w:p>
    <w:p w14:paraId="73AF9C53" w14:textId="77777777" w:rsidR="001B016B" w:rsidRDefault="00B01052">
      <w:pPr>
        <w:jc w:val="both"/>
      </w:pPr>
      <w:r>
        <w:t>Ante esto, la organización sin fines de lucro busca la adición de nuevos hos</w:t>
      </w:r>
      <w:r>
        <w:t xml:space="preserve">pitales a la </w:t>
      </w:r>
      <w:r>
        <w:rPr>
          <w:b/>
        </w:rPr>
        <w:t>Red de Centros de Trasplante de Be The Match</w:t>
      </w:r>
      <w:r>
        <w:t>® con lo cual médicos, residentes y adscritos tienen la oportunidad de acceder a programas de educación continua, asistencia a congresos nacionales e internacionales, invitación a eventos y actividad</w:t>
      </w:r>
      <w:r>
        <w:t>es locales, contacto con otros médicos para ver avances en terapias y casos de estudio, materiales de difusión adaptados a cada hospital,  la posibilidad de realizar campañas internas para promover la donación y el acceso a investigaciones médicas realizad</w:t>
      </w:r>
      <w:r>
        <w:t xml:space="preserve">as a través de su Centro de Investigación de Trasplante de Sangre y Médula Ósea (CIBMTR, por sus siglas en inglés). </w:t>
      </w:r>
    </w:p>
    <w:p w14:paraId="330D1084" w14:textId="77777777" w:rsidR="001B016B" w:rsidRDefault="001B016B">
      <w:pPr>
        <w:jc w:val="both"/>
      </w:pPr>
    </w:p>
    <w:p w14:paraId="173F753E" w14:textId="77777777" w:rsidR="001B016B" w:rsidRDefault="00B01052">
      <w:pPr>
        <w:jc w:val="both"/>
      </w:pPr>
      <w:r>
        <w:t>Por su parte, los pacientes de estos centros, en su búsqueda de un donador,  acceden a la opción de realizar entre sus familiares en línea</w:t>
      </w:r>
      <w:r>
        <w:t xml:space="preserve"> directa (padres, hermanos e hijos) las pruebas de histocompatibilidad para conocer su perfil genético, con un costo promedio de $30 mil pesos, completamente gratis. </w:t>
      </w:r>
    </w:p>
    <w:p w14:paraId="78818477" w14:textId="77777777" w:rsidR="001B016B" w:rsidRDefault="001B016B">
      <w:pPr>
        <w:jc w:val="both"/>
      </w:pPr>
    </w:p>
    <w:p w14:paraId="1BC3CB3C" w14:textId="77777777" w:rsidR="001B016B" w:rsidRDefault="00B01052">
      <w:pPr>
        <w:jc w:val="both"/>
      </w:pPr>
      <w:r>
        <w:lastRenderedPageBreak/>
        <w:t>De igual modo, en caso de no encontrar un donador en su círculo familiar y encontrar una</w:t>
      </w:r>
      <w:r>
        <w:t xml:space="preserve"> compatibilidad en alguien del registro internacional,  tienen acceso a becas complementarias para gastos operativos, como la preparación del donador, recolección y traslado de células hasta el hospital donde serán trasplantados, las cuales llegan a cubrir</w:t>
      </w:r>
      <w:r>
        <w:t xml:space="preserve">  hasta $20 mil dólares del costo total. Los pacientes y sus familias también cuentan con el acompañamiento en su camino al trasplante por medio del Centro de Apoyo a Pacientes de Be The Match</w:t>
      </w:r>
      <w:r>
        <w:rPr>
          <w:b/>
        </w:rPr>
        <w:t>®</w:t>
      </w:r>
      <w:r>
        <w:t xml:space="preserve"> México.</w:t>
      </w:r>
    </w:p>
    <w:p w14:paraId="415875F8" w14:textId="77777777" w:rsidR="001B016B" w:rsidRDefault="001B016B">
      <w:pPr>
        <w:jc w:val="both"/>
      </w:pPr>
    </w:p>
    <w:p w14:paraId="79B27545" w14:textId="77777777" w:rsidR="001B016B" w:rsidRDefault="00B01052">
      <w:pPr>
        <w:jc w:val="both"/>
      </w:pPr>
      <w:r>
        <w:t>“Cualquier hospital en nuestro país puede sumarse a e</w:t>
      </w:r>
      <w:r>
        <w:t xml:space="preserve">sta red accediendo a </w:t>
      </w:r>
      <w:hyperlink r:id="rId7">
        <w:r>
          <w:rPr>
            <w:rFonts w:ascii="Roboto" w:eastAsia="Roboto" w:hAnsi="Roboto" w:cs="Roboto"/>
            <w:color w:val="1A73E8"/>
            <w:highlight w:val="white"/>
          </w:rPr>
          <w:t>www.bethematch.org.mx/comunidadmedica</w:t>
        </w:r>
      </w:hyperlink>
      <w:r>
        <w:t xml:space="preserve"> donde encontrarán un sencillo formulario para poder contactarlos y recibir la atención de un representante de la organización que les</w:t>
      </w:r>
      <w:r>
        <w:t xml:space="preserve"> explicará los requisitos necesarios para ser parte de estos Centros. El proceso es completamente gratuito y permite brindar a los pacientes la mejor atención en su camino al trasplante”, afirma el especialista.</w:t>
      </w:r>
    </w:p>
    <w:p w14:paraId="4E49D186" w14:textId="77777777" w:rsidR="001B016B" w:rsidRDefault="001B016B">
      <w:pPr>
        <w:jc w:val="both"/>
      </w:pPr>
    </w:p>
    <w:p w14:paraId="00F7EC75" w14:textId="77777777" w:rsidR="001B016B" w:rsidRDefault="00B01052">
      <w:pPr>
        <w:jc w:val="both"/>
      </w:pPr>
      <w:r>
        <w:t>En México los centros médicos que ya forman</w:t>
      </w:r>
      <w:r>
        <w:t xml:space="preserve"> parte de esta red de ayuda son: </w:t>
      </w:r>
    </w:p>
    <w:p w14:paraId="4236F1C3" w14:textId="77777777" w:rsidR="001B016B" w:rsidRDefault="00B01052">
      <w:pPr>
        <w:numPr>
          <w:ilvl w:val="0"/>
          <w:numId w:val="2"/>
        </w:numPr>
        <w:jc w:val="both"/>
      </w:pPr>
      <w:r>
        <w:t>Ciudad de México: Instituto Nacional de Pediatría, Hospital Infantil de México Federico Gómez, Centro Médico ABC, Hospital Ángeles Lomas, Hospital Médica Sur y Hospital Español CDMX.</w:t>
      </w:r>
    </w:p>
    <w:p w14:paraId="50E59497" w14:textId="77777777" w:rsidR="001B016B" w:rsidRDefault="00B01052">
      <w:pPr>
        <w:numPr>
          <w:ilvl w:val="0"/>
          <w:numId w:val="2"/>
        </w:numPr>
        <w:jc w:val="both"/>
      </w:pPr>
      <w:r>
        <w:t>Puebla: Hospital para el Niño Poblano y</w:t>
      </w:r>
      <w:r>
        <w:t xml:space="preserve"> Clínica Ruiz Puebla.</w:t>
      </w:r>
    </w:p>
    <w:p w14:paraId="1282467D" w14:textId="77777777" w:rsidR="001B016B" w:rsidRDefault="00B01052">
      <w:pPr>
        <w:numPr>
          <w:ilvl w:val="0"/>
          <w:numId w:val="2"/>
        </w:numPr>
        <w:jc w:val="both"/>
      </w:pPr>
      <w:r>
        <w:t>Nuevo León: Hospital Universitario Dr. José Eleuterio Gonzalez y Hospital Zambrano Hellion TecSalud.</w:t>
      </w:r>
    </w:p>
    <w:p w14:paraId="2AD6F6E3" w14:textId="77777777" w:rsidR="001B016B" w:rsidRDefault="00B01052">
      <w:pPr>
        <w:numPr>
          <w:ilvl w:val="0"/>
          <w:numId w:val="2"/>
        </w:numPr>
        <w:jc w:val="both"/>
      </w:pPr>
      <w:r>
        <w:t>Jalisco: Hospital Puerta de Hierro y Hospital México Americano.</w:t>
      </w:r>
    </w:p>
    <w:p w14:paraId="13CA3543" w14:textId="77777777" w:rsidR="001B016B" w:rsidRDefault="00B01052">
      <w:pPr>
        <w:numPr>
          <w:ilvl w:val="0"/>
          <w:numId w:val="2"/>
        </w:numPr>
        <w:jc w:val="both"/>
      </w:pPr>
      <w:r>
        <w:t>Querétaro: Hospital Infantil Teletón de Oncología.</w:t>
      </w:r>
    </w:p>
    <w:p w14:paraId="4F6A1A2A" w14:textId="77777777" w:rsidR="001B016B" w:rsidRDefault="00B01052">
      <w:pPr>
        <w:numPr>
          <w:ilvl w:val="0"/>
          <w:numId w:val="2"/>
        </w:numPr>
        <w:jc w:val="both"/>
      </w:pPr>
      <w:r>
        <w:t>Coahuila: Sanatorio Español La Laguna.</w:t>
      </w:r>
    </w:p>
    <w:p w14:paraId="347A9A65" w14:textId="77777777" w:rsidR="001B016B" w:rsidRDefault="001B016B">
      <w:pPr>
        <w:jc w:val="both"/>
      </w:pPr>
    </w:p>
    <w:p w14:paraId="5E81E610" w14:textId="77777777" w:rsidR="001B016B" w:rsidRDefault="00B01052">
      <w:pPr>
        <w:jc w:val="both"/>
      </w:pPr>
      <w:r>
        <w:t xml:space="preserve">Cabe destacar que </w:t>
      </w:r>
      <w:r>
        <w:rPr>
          <w:b/>
        </w:rPr>
        <w:t xml:space="preserve">menos del 10% </w:t>
      </w:r>
      <w:r>
        <w:t>de las personas que necesitan un trasplante de médula ósea lo consiguen y de ellos</w:t>
      </w:r>
      <w:r>
        <w:rPr>
          <w:b/>
        </w:rPr>
        <w:t xml:space="preserve"> solo el 30% </w:t>
      </w:r>
      <w:r>
        <w:t>encuentra un donador genéticamente com</w:t>
      </w:r>
      <w:r>
        <w:t>patible en su familia; el otro</w:t>
      </w:r>
      <w:r>
        <w:rPr>
          <w:b/>
        </w:rPr>
        <w:t xml:space="preserve"> 70% </w:t>
      </w:r>
      <w:r>
        <w:t xml:space="preserve">dependen de la generosidad de un extraño (donador no-relacionado). </w:t>
      </w:r>
    </w:p>
    <w:p w14:paraId="3863D7B1" w14:textId="77777777" w:rsidR="001B016B" w:rsidRDefault="001B016B">
      <w:pPr>
        <w:jc w:val="both"/>
      </w:pPr>
    </w:p>
    <w:p w14:paraId="69568002" w14:textId="77777777" w:rsidR="001B016B" w:rsidRDefault="00B01052">
      <w:pPr>
        <w:jc w:val="both"/>
      </w:pPr>
      <w:r>
        <w:t>Al contar con un mayor número de hospitales donde realizar trasplantes de médula ósea y los cuales tengan acceso a un registro de donadores internaciona</w:t>
      </w:r>
      <w:r>
        <w:t>l y a información médica de valor, las posibilidades de supervivencia de los pacientes serán mayores.</w:t>
      </w:r>
    </w:p>
    <w:p w14:paraId="3679BD58" w14:textId="77777777" w:rsidR="001B016B" w:rsidRDefault="001B016B">
      <w:pPr>
        <w:jc w:val="both"/>
      </w:pPr>
    </w:p>
    <w:p w14:paraId="7761B308" w14:textId="77777777" w:rsidR="001B016B" w:rsidRDefault="00B01052">
      <w:pPr>
        <w:jc w:val="both"/>
      </w:pPr>
      <w:r>
        <w:t>En México dar vida en vida es posible gracias a la donación de células madre que, en el 77% de los casos es similar a donar plaquetas. Brindar ayuda a lo</w:t>
      </w:r>
      <w:r>
        <w:t xml:space="preserve">s pacientes que necesitan un trasplante puede lograrse desde diferentes trincheras, ya sea </w:t>
      </w:r>
      <w:hyperlink r:id="rId8">
        <w:r>
          <w:rPr>
            <w:color w:val="1155CC"/>
            <w:u w:val="single"/>
          </w:rPr>
          <w:t>convirtiéndose en héroes</w:t>
        </w:r>
      </w:hyperlink>
      <w:r>
        <w:t xml:space="preserve"> dispuestos a donar sus células y haciendo que esta Red de Centros de Trasplan</w:t>
      </w:r>
      <w:r>
        <w:t>te de Be The Match® México crezca, para tener más puntos de atención a pacientes y sus familiares, y lograr como sociedad salvar más vidas.</w:t>
      </w:r>
    </w:p>
    <w:p w14:paraId="7A1E207B" w14:textId="77777777" w:rsidR="001B016B" w:rsidRDefault="001B016B">
      <w:pPr>
        <w:jc w:val="both"/>
      </w:pPr>
    </w:p>
    <w:p w14:paraId="70D10225" w14:textId="77777777" w:rsidR="001B016B" w:rsidRDefault="00B01052">
      <w:pPr>
        <w:jc w:val="both"/>
      </w:pPr>
      <w:r>
        <w:t>----------</w:t>
      </w:r>
    </w:p>
    <w:p w14:paraId="1D4C4233" w14:textId="77777777" w:rsidR="001B016B" w:rsidRDefault="001B016B">
      <w:pPr>
        <w:jc w:val="both"/>
      </w:pPr>
    </w:p>
    <w:p w14:paraId="119462A4" w14:textId="77777777" w:rsidR="001B016B" w:rsidRDefault="00B01052">
      <w:pPr>
        <w:jc w:val="both"/>
        <w:rPr>
          <w:b/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>Acerca de Be The Match® México</w:t>
      </w:r>
    </w:p>
    <w:p w14:paraId="0498E554" w14:textId="77777777" w:rsidR="001B016B" w:rsidRDefault="00B01052">
      <w:pPr>
        <w:shd w:val="clear" w:color="auto" w:fill="FFFFFF"/>
        <w:spacing w:before="200" w:after="200"/>
        <w:jc w:val="both"/>
        <w:rPr>
          <w:color w:val="242323"/>
          <w:sz w:val="20"/>
          <w:szCs w:val="20"/>
        </w:rPr>
      </w:pPr>
      <w:r>
        <w:rPr>
          <w:b/>
          <w:color w:val="242323"/>
          <w:sz w:val="20"/>
          <w:szCs w:val="20"/>
        </w:rPr>
        <w:t xml:space="preserve">Be The Match® México </w:t>
      </w:r>
      <w:r>
        <w:rPr>
          <w:color w:val="242323"/>
          <w:sz w:val="20"/>
          <w:szCs w:val="20"/>
        </w:rPr>
        <w:t xml:space="preserve">es una subsidiaria enteramente controlada por </w:t>
      </w:r>
      <w:r>
        <w:rPr>
          <w:b/>
          <w:color w:val="242323"/>
          <w:sz w:val="20"/>
          <w:szCs w:val="20"/>
        </w:rPr>
        <w:t>Be The Match</w:t>
      </w:r>
      <w:r>
        <w:rPr>
          <w:b/>
          <w:sz w:val="20"/>
          <w:szCs w:val="20"/>
        </w:rPr>
        <w:t xml:space="preserve">® </w:t>
      </w:r>
      <w:r>
        <w:rPr>
          <w:sz w:val="20"/>
          <w:szCs w:val="20"/>
        </w:rPr>
        <w:t>es el registro de posibles donadores de médula ósea más diverso del mundo, que ayuda a personas con enfermedades en la sangre a encontrar un donador genéticamente compatible para recibir el traspl</w:t>
      </w:r>
      <w:r>
        <w:rPr>
          <w:sz w:val="20"/>
          <w:szCs w:val="20"/>
        </w:rPr>
        <w:t xml:space="preserve">ante </w:t>
      </w:r>
      <w:r>
        <w:rPr>
          <w:sz w:val="20"/>
          <w:szCs w:val="20"/>
        </w:rPr>
        <w:lastRenderedPageBreak/>
        <w:t xml:space="preserve">que necesitan para sobrevivir; además, brinda apoyo, acompañamiento y recursos económicos a pacientes y sus familias para cubrir parte de los costos del procedimiento de trasplante. </w:t>
      </w:r>
      <w:r>
        <w:rPr>
          <w:color w:val="242323"/>
          <w:sz w:val="20"/>
          <w:szCs w:val="20"/>
        </w:rPr>
        <w:t xml:space="preserve">Nuestra organización es operada por el </w:t>
      </w:r>
      <w:r>
        <w:rPr>
          <w:b/>
          <w:color w:val="242323"/>
          <w:sz w:val="20"/>
          <w:szCs w:val="20"/>
        </w:rPr>
        <w:t>National Marrow Donor Program®</w:t>
      </w:r>
      <w:r>
        <w:rPr>
          <w:b/>
          <w:color w:val="242323"/>
          <w:sz w:val="20"/>
          <w:szCs w:val="20"/>
        </w:rPr>
        <w:t xml:space="preserve"> (NMDP®) (Programa Nacional de Donadores de Médula), </w:t>
      </w:r>
      <w:r>
        <w:rPr>
          <w:color w:val="242323"/>
          <w:sz w:val="20"/>
          <w:szCs w:val="20"/>
        </w:rPr>
        <w:t xml:space="preserve">una organización sin fines de lucro que conecta a pacientes con sus respectivos donadores, educa a profesionales de la salud y realiza investigaciones a través de su </w:t>
      </w:r>
      <w:r>
        <w:rPr>
          <w:b/>
          <w:color w:val="242323"/>
          <w:sz w:val="20"/>
          <w:szCs w:val="20"/>
        </w:rPr>
        <w:t>Centro Internacional de Investigación</w:t>
      </w:r>
      <w:r>
        <w:rPr>
          <w:b/>
          <w:color w:val="242323"/>
          <w:sz w:val="20"/>
          <w:szCs w:val="20"/>
        </w:rPr>
        <w:t xml:space="preserve"> de Trasplantes de Sangre y Médula® (CIBMTR® </w:t>
      </w:r>
      <w:r>
        <w:rPr>
          <w:color w:val="242323"/>
          <w:sz w:val="20"/>
          <w:szCs w:val="20"/>
        </w:rPr>
        <w:t>por sus siglas en inglés)</w:t>
      </w:r>
      <w:r>
        <w:rPr>
          <w:b/>
          <w:color w:val="242323"/>
          <w:sz w:val="20"/>
          <w:szCs w:val="20"/>
        </w:rPr>
        <w:t xml:space="preserve">, </w:t>
      </w:r>
      <w:r>
        <w:rPr>
          <w:color w:val="242323"/>
          <w:sz w:val="20"/>
          <w:szCs w:val="20"/>
        </w:rPr>
        <w:t>que ayuda a salvar más vidas.</w:t>
      </w:r>
    </w:p>
    <w:p w14:paraId="78A28062" w14:textId="77777777" w:rsidR="001B016B" w:rsidRDefault="00B01052">
      <w:pPr>
        <w:shd w:val="clear" w:color="auto" w:fill="FFFFFF"/>
        <w:spacing w:before="200" w:after="200"/>
        <w:jc w:val="both"/>
        <w:rPr>
          <w:b/>
          <w:color w:val="242323"/>
          <w:sz w:val="20"/>
          <w:szCs w:val="20"/>
        </w:rPr>
      </w:pPr>
      <w:r>
        <w:rPr>
          <w:sz w:val="20"/>
          <w:szCs w:val="20"/>
        </w:rPr>
        <w:t xml:space="preserve">Para obtener más información, visita nuestro sitio web </w:t>
      </w:r>
      <w:hyperlink r:id="rId9">
        <w:r>
          <w:rPr>
            <w:color w:val="BDCC2A"/>
            <w:sz w:val="20"/>
            <w:szCs w:val="20"/>
            <w:u w:val="single"/>
          </w:rPr>
          <w:t>www.BeTheMatch.org.mx</w:t>
        </w:r>
      </w:hyperlink>
    </w:p>
    <w:p w14:paraId="0D242AA3" w14:textId="77777777" w:rsidR="001B016B" w:rsidRDefault="001B016B">
      <w:pPr>
        <w:jc w:val="both"/>
      </w:pPr>
    </w:p>
    <w:sectPr w:rsidR="001B016B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4D31" w14:textId="77777777" w:rsidR="00B01052" w:rsidRDefault="00B01052">
      <w:pPr>
        <w:spacing w:line="240" w:lineRule="auto"/>
      </w:pPr>
      <w:r>
        <w:separator/>
      </w:r>
    </w:p>
  </w:endnote>
  <w:endnote w:type="continuationSeparator" w:id="0">
    <w:p w14:paraId="7B4961C2" w14:textId="77777777" w:rsidR="00B01052" w:rsidRDefault="00B01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312D" w14:textId="77777777" w:rsidR="00B01052" w:rsidRDefault="00B01052">
      <w:pPr>
        <w:spacing w:line="240" w:lineRule="auto"/>
      </w:pPr>
      <w:r>
        <w:separator/>
      </w:r>
    </w:p>
  </w:footnote>
  <w:footnote w:type="continuationSeparator" w:id="0">
    <w:p w14:paraId="7E2D0F52" w14:textId="77777777" w:rsidR="00B01052" w:rsidRDefault="00B010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7ED6" w14:textId="77777777" w:rsidR="001B016B" w:rsidRDefault="00B01052">
    <w:pPr>
      <w:jc w:val="center"/>
    </w:pPr>
    <w:r>
      <w:rPr>
        <w:noProof/>
      </w:rPr>
      <w:drawing>
        <wp:inline distT="114300" distB="114300" distL="114300" distR="114300" wp14:anchorId="52E29DB3" wp14:editId="5AC8BD0F">
          <wp:extent cx="1681163" cy="39650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3965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881"/>
    <w:multiLevelType w:val="multilevel"/>
    <w:tmpl w:val="A7F268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630146"/>
    <w:multiLevelType w:val="multilevel"/>
    <w:tmpl w:val="3528C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B"/>
    <w:rsid w:val="001B016B"/>
    <w:rsid w:val="00B01052"/>
    <w:rsid w:val="00C1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9F3AF"/>
  <w15:docId w15:val="{25F9DBB6-D8EC-B543-A054-1D1A3FFD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hematch.org.mx/proceso-donac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thematch.org.mx/comunidadmed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thematch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1054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Rojas</cp:lastModifiedBy>
  <cp:revision>2</cp:revision>
  <dcterms:created xsi:type="dcterms:W3CDTF">2022-02-02T00:35:00Z</dcterms:created>
  <dcterms:modified xsi:type="dcterms:W3CDTF">2022-02-02T00:35:00Z</dcterms:modified>
</cp:coreProperties>
</file>