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C250" w14:textId="77777777" w:rsidR="002834A9" w:rsidRPr="0014171F" w:rsidRDefault="001431D2">
      <w:pPr>
        <w:jc w:val="center"/>
        <w:rPr>
          <w:b/>
          <w:sz w:val="24"/>
          <w:szCs w:val="24"/>
          <w:lang w:val="es-MX"/>
        </w:rPr>
      </w:pPr>
      <w:r w:rsidRPr="0014171F">
        <w:rPr>
          <w:b/>
          <w:sz w:val="24"/>
          <w:szCs w:val="24"/>
          <w:lang w:val="es-MX"/>
        </w:rPr>
        <w:t>La diversidad de México puede salvar muchas vidas</w:t>
      </w:r>
    </w:p>
    <w:p w14:paraId="30FF33E8" w14:textId="77777777" w:rsidR="002834A9" w:rsidRPr="0014171F" w:rsidRDefault="002834A9">
      <w:pPr>
        <w:jc w:val="center"/>
        <w:rPr>
          <w:b/>
          <w:lang w:val="es-MX"/>
        </w:rPr>
      </w:pPr>
    </w:p>
    <w:p w14:paraId="497711A3" w14:textId="77777777" w:rsidR="002834A9" w:rsidRPr="0014171F" w:rsidRDefault="001431D2">
      <w:pPr>
        <w:numPr>
          <w:ilvl w:val="0"/>
          <w:numId w:val="1"/>
        </w:numPr>
        <w:spacing w:line="240" w:lineRule="auto"/>
        <w:jc w:val="center"/>
        <w:rPr>
          <w:i/>
          <w:lang w:val="es-MX"/>
        </w:rPr>
      </w:pPr>
      <w:r w:rsidRPr="0014171F">
        <w:rPr>
          <w:i/>
          <w:lang w:val="es-MX"/>
        </w:rPr>
        <w:t>Según el origen étnico o de ascendencia del paciente, la posibilidad de encontrar un donador de células madre compatible y disponible en el registro de Be The Match® es del 29% y 79%.</w:t>
      </w:r>
    </w:p>
    <w:p w14:paraId="77EC898E" w14:textId="77777777" w:rsidR="002834A9" w:rsidRPr="0014171F" w:rsidRDefault="001431D2">
      <w:pPr>
        <w:numPr>
          <w:ilvl w:val="0"/>
          <w:numId w:val="1"/>
        </w:numPr>
        <w:jc w:val="center"/>
        <w:rPr>
          <w:i/>
          <w:lang w:val="es-MX"/>
        </w:rPr>
      </w:pPr>
      <w:r w:rsidRPr="0014171F">
        <w:rPr>
          <w:lang w:val="es-MX"/>
        </w:rPr>
        <w:t>Menos del 10% de los pacientes consiguen un trasplante de médula ósea, d</w:t>
      </w:r>
      <w:r w:rsidRPr="0014171F">
        <w:rPr>
          <w:lang w:val="es-MX"/>
        </w:rPr>
        <w:t xml:space="preserve">iversificar el registro genético puede ser la diferencia para ellos. </w:t>
      </w:r>
    </w:p>
    <w:p w14:paraId="486609A4" w14:textId="77777777" w:rsidR="002834A9" w:rsidRPr="0014171F" w:rsidRDefault="002834A9">
      <w:pPr>
        <w:rPr>
          <w:b/>
          <w:lang w:val="es-MX"/>
        </w:rPr>
      </w:pPr>
    </w:p>
    <w:p w14:paraId="0D8CB891" w14:textId="77777777" w:rsidR="002834A9" w:rsidRPr="0014171F" w:rsidRDefault="002834A9">
      <w:pPr>
        <w:rPr>
          <w:lang w:val="es-MX"/>
        </w:rPr>
      </w:pPr>
    </w:p>
    <w:p w14:paraId="6A9139F0" w14:textId="77777777" w:rsidR="002834A9" w:rsidRPr="0014171F" w:rsidRDefault="001431D2">
      <w:pPr>
        <w:rPr>
          <w:lang w:val="es-MX"/>
        </w:rPr>
      </w:pPr>
      <w:r w:rsidRPr="0014171F">
        <w:rPr>
          <w:lang w:val="es-MX"/>
        </w:rPr>
        <w:t>Mucho se habla de la gran diversidad que hay en México: gastronómica, cultural, biológica y lingüística; podemos verla en los paisajes áridos del norte, sus playas celestes del caribe,</w:t>
      </w:r>
      <w:r w:rsidRPr="0014171F">
        <w:rPr>
          <w:lang w:val="es-MX"/>
        </w:rPr>
        <w:t xml:space="preserve"> las cordilleras de la Sierra Madre del Sur y más, pero también es visible en la población que los habita. </w:t>
      </w:r>
    </w:p>
    <w:p w14:paraId="60688CEB" w14:textId="77777777" w:rsidR="002834A9" w:rsidRPr="0014171F" w:rsidRDefault="002834A9">
      <w:pPr>
        <w:rPr>
          <w:lang w:val="es-MX"/>
        </w:rPr>
      </w:pPr>
    </w:p>
    <w:p w14:paraId="25F30052" w14:textId="77777777" w:rsidR="002834A9" w:rsidRDefault="001431D2">
      <w:r>
        <w:rPr>
          <w:highlight w:val="white"/>
        </w:rPr>
        <w:t>En Be The Match</w:t>
      </w:r>
      <w:r>
        <w:t>®</w:t>
      </w:r>
      <w:r>
        <w:rPr>
          <w:highlight w:val="white"/>
        </w:rPr>
        <w:t>, el registro más diverso de donadores de células madre que hay, queremos ayudar a aquellas personas que buscan una oportunidad par</w:t>
      </w:r>
      <w:r>
        <w:rPr>
          <w:highlight w:val="white"/>
        </w:rPr>
        <w:t>a vivir. Hasta el momento contamos con 73,000</w:t>
      </w:r>
      <w:r>
        <w:t xml:space="preserve"> potenciales donadores en todo el país y queremos que esta cifra siga creciendo y, sobre todo, que los perfiles genéticos se diversifiquen aún más. </w:t>
      </w:r>
    </w:p>
    <w:p w14:paraId="7660014F" w14:textId="77777777" w:rsidR="002834A9" w:rsidRDefault="002834A9">
      <w:pPr>
        <w:rPr>
          <w:highlight w:val="white"/>
        </w:rPr>
      </w:pPr>
    </w:p>
    <w:p w14:paraId="5C1F2464" w14:textId="77777777" w:rsidR="002834A9" w:rsidRDefault="001431D2">
      <w:pPr>
        <w:rPr>
          <w:highlight w:val="white"/>
        </w:rPr>
      </w:pPr>
      <w:r>
        <w:rPr>
          <w:highlight w:val="white"/>
        </w:rPr>
        <w:t>En la república mexicana cada año se diagnostican miles de ca</w:t>
      </w:r>
      <w:r>
        <w:rPr>
          <w:highlight w:val="white"/>
        </w:rPr>
        <w:t xml:space="preserve">sos nuevos de cáncer y otras enfermedades de la sangre </w:t>
      </w:r>
      <w:r>
        <w:t>que ponen en peligro la vida de las personas;</w:t>
      </w:r>
      <w:r>
        <w:rPr>
          <w:highlight w:val="white"/>
        </w:rPr>
        <w:t xml:space="preserve"> algunas de ellas, más de 70, tienen cura si se tratan a tiempo y los pacientes son elegibles para un trasplante de médula ósea. </w:t>
      </w:r>
    </w:p>
    <w:p w14:paraId="31C3F15D" w14:textId="77777777" w:rsidR="002834A9" w:rsidRDefault="002834A9">
      <w:pPr>
        <w:rPr>
          <w:highlight w:val="white"/>
        </w:rPr>
      </w:pPr>
    </w:p>
    <w:p w14:paraId="450F38E1" w14:textId="77777777" w:rsidR="002834A9" w:rsidRDefault="001431D2">
      <w:r>
        <w:t>Lamentablemente, menos de</w:t>
      </w:r>
      <w:r>
        <w:t>l 10% de los pacientes consigue el trasplante a pesar de que en México existe una gran diversidad genética, pues el registro de potenciales donadores también necesita cubrir esa variedad.</w:t>
      </w:r>
    </w:p>
    <w:p w14:paraId="7405DD23" w14:textId="77777777" w:rsidR="002834A9" w:rsidRDefault="002834A9">
      <w:pPr>
        <w:rPr>
          <w:highlight w:val="white"/>
        </w:rPr>
      </w:pPr>
    </w:p>
    <w:p w14:paraId="200179E8" w14:textId="77777777" w:rsidR="002834A9" w:rsidRDefault="001431D2">
      <w:pPr>
        <w:rPr>
          <w:highlight w:val="white"/>
        </w:rPr>
      </w:pPr>
      <w:r>
        <w:rPr>
          <w:highlight w:val="white"/>
        </w:rPr>
        <w:t>Por las venas de los más de 127 millones de habitantes de México co</w:t>
      </w:r>
      <w:r>
        <w:rPr>
          <w:highlight w:val="white"/>
        </w:rPr>
        <w:t xml:space="preserve">rre historia y genética muy diversa, resultado de la mezcla entre los diferentes pueblos originarios que habitaban el territorio y las culturas que llegaron después. </w:t>
      </w:r>
    </w:p>
    <w:p w14:paraId="73AE8C39" w14:textId="77777777" w:rsidR="002834A9" w:rsidRDefault="002834A9">
      <w:pPr>
        <w:rPr>
          <w:highlight w:val="white"/>
        </w:rPr>
      </w:pPr>
    </w:p>
    <w:p w14:paraId="0A4669D6" w14:textId="77777777" w:rsidR="002834A9" w:rsidRDefault="001431D2">
      <w:pPr>
        <w:rPr>
          <w:highlight w:val="white"/>
        </w:rPr>
      </w:pPr>
      <w:r>
        <w:rPr>
          <w:highlight w:val="white"/>
        </w:rPr>
        <w:t>Una investigación llevada a cabo en el Departamento de Genética de la Universidad de Sta</w:t>
      </w:r>
      <w:r>
        <w:rPr>
          <w:highlight w:val="white"/>
        </w:rPr>
        <w:t>nford, California, muestra que la estructura de la población indígena “se ha transferido y conservado dentro de los componentes ancestrales de la</w:t>
      </w:r>
      <w:r>
        <w:rPr>
          <w:b/>
          <w:highlight w:val="white"/>
        </w:rPr>
        <w:t xml:space="preserve"> </w:t>
      </w:r>
      <w:r>
        <w:rPr>
          <w:highlight w:val="white"/>
        </w:rPr>
        <w:t>población a la que hoy nos referimos como mestiza”. Este aspecto resulta clave para nuestra misión: la democra</w:t>
      </w:r>
      <w:r>
        <w:rPr>
          <w:highlight w:val="white"/>
        </w:rPr>
        <w:t>tización de la terapia celular que puede salvar muchas vidas.</w:t>
      </w:r>
    </w:p>
    <w:p w14:paraId="4A56E56C" w14:textId="77777777" w:rsidR="002834A9" w:rsidRDefault="002834A9">
      <w:pPr>
        <w:rPr>
          <w:highlight w:val="white"/>
        </w:rPr>
      </w:pPr>
    </w:p>
    <w:p w14:paraId="02AC404C" w14:textId="77777777" w:rsidR="002834A9" w:rsidRDefault="001431D2">
      <w:pPr>
        <w:rPr>
          <w:b/>
          <w:highlight w:val="white"/>
        </w:rPr>
      </w:pPr>
      <w:r>
        <w:rPr>
          <w:b/>
          <w:highlight w:val="white"/>
        </w:rPr>
        <w:t>Un registro múltiple y plural para llegar a todos</w:t>
      </w:r>
    </w:p>
    <w:p w14:paraId="252B51D8" w14:textId="77777777" w:rsidR="002834A9" w:rsidRDefault="002834A9"/>
    <w:p w14:paraId="09EF81B9" w14:textId="77777777" w:rsidR="002834A9" w:rsidRDefault="001431D2">
      <w:r>
        <w:rPr>
          <w:highlight w:val="white"/>
        </w:rPr>
        <w:t>Así como cada zona del país tiene su particularidad, los grupos poblacionales que las habitan o habitaron también tienen un impacto directo en</w:t>
      </w:r>
      <w:r>
        <w:rPr>
          <w:highlight w:val="white"/>
        </w:rPr>
        <w:t xml:space="preserve"> nuestro genotipo, por lo que es más probable que l</w:t>
      </w:r>
      <w:r>
        <w:t xml:space="preserve">os pacientes sean compatibles con un donador de su propio origen étnico o de la misma ascendencia. </w:t>
      </w:r>
    </w:p>
    <w:p w14:paraId="44504DCE" w14:textId="77777777" w:rsidR="002834A9" w:rsidRDefault="002834A9"/>
    <w:p w14:paraId="57C5A922" w14:textId="77777777" w:rsidR="002834A9" w:rsidRDefault="001431D2">
      <w:pPr>
        <w:rPr>
          <w:highlight w:val="white"/>
        </w:rPr>
      </w:pPr>
      <w:r>
        <w:t>En la actualidad, en México hay 68 pueblos indígenas con su propia lengua originaria, éstas se agrupan e</w:t>
      </w:r>
      <w:r>
        <w:t xml:space="preserve">n </w:t>
      </w:r>
      <w:r>
        <w:rPr>
          <w:highlight w:val="white"/>
        </w:rPr>
        <w:t xml:space="preserve">11 familias lingüísticas que derivan en 364 variantes dialectales. </w:t>
      </w:r>
    </w:p>
    <w:p w14:paraId="54F65A43" w14:textId="77777777" w:rsidR="002834A9" w:rsidRDefault="001431D2">
      <w:pPr>
        <w:rPr>
          <w:highlight w:val="white"/>
        </w:rPr>
      </w:pPr>
      <w:r>
        <w:rPr>
          <w:highlight w:val="white"/>
        </w:rPr>
        <w:t>Según el INEGI, hay 16 millones 933 mil 283 habitantes indígenas en el país —un 15,1% del total de los mexicanos— y 7.4 millones están registrados como hablantes de alguna lengua indígen</w:t>
      </w:r>
      <w:r>
        <w:rPr>
          <w:highlight w:val="white"/>
        </w:rPr>
        <w:t xml:space="preserve">a, lo que representa el 6.5% de la población mexicana. </w:t>
      </w:r>
    </w:p>
    <w:p w14:paraId="09F19F2D" w14:textId="77777777" w:rsidR="002834A9" w:rsidRDefault="002834A9">
      <w:pPr>
        <w:rPr>
          <w:highlight w:val="white"/>
        </w:rPr>
      </w:pPr>
    </w:p>
    <w:p w14:paraId="157424DE" w14:textId="77777777" w:rsidR="002834A9" w:rsidRDefault="001431D2">
      <w:r>
        <w:t>Nuestro objetivo es agregar más diversidad genética al Registro de Be The Match®, lo que  aumentará las probabilidades de que todos los pacientes encuentren un donador compatible que les salve la vid</w:t>
      </w:r>
      <w:r>
        <w:t>a, pues aunque el 40% de los posibles donadores en el registro son étnicamente diversos, no es suficiente como para garantizar que cada paciente encuentre una coincidencia.</w:t>
      </w:r>
    </w:p>
    <w:p w14:paraId="23B70FDF" w14:textId="77777777" w:rsidR="002834A9" w:rsidRDefault="002834A9"/>
    <w:p w14:paraId="40E8B2D5" w14:textId="77777777" w:rsidR="002834A9" w:rsidRDefault="001431D2">
      <w:pPr>
        <w:rPr>
          <w:b/>
        </w:rPr>
      </w:pPr>
      <w:r>
        <w:rPr>
          <w:b/>
        </w:rPr>
        <w:t>Hagámoslo juntos</w:t>
      </w:r>
    </w:p>
    <w:p w14:paraId="3A216088" w14:textId="77777777" w:rsidR="002834A9" w:rsidRDefault="002834A9">
      <w:pPr>
        <w:rPr>
          <w:b/>
        </w:rPr>
      </w:pPr>
    </w:p>
    <w:p w14:paraId="2D81225D" w14:textId="77777777" w:rsidR="002834A9" w:rsidRDefault="001431D2">
      <w:pPr>
        <w:spacing w:line="240" w:lineRule="auto"/>
      </w:pPr>
      <w:r>
        <w:t>Actualmente, la posibilidad de que haya un donador compatible y disponible en el registro de Be The Match® oscila entre el 29% y el 79% según el origen étnico del paciente, pero con la ayuda de todos podremos ampliarla.</w:t>
      </w:r>
    </w:p>
    <w:p w14:paraId="4E102546" w14:textId="77777777" w:rsidR="002834A9" w:rsidRDefault="002834A9">
      <w:pPr>
        <w:rPr>
          <w:highlight w:val="white"/>
        </w:rPr>
      </w:pPr>
    </w:p>
    <w:p w14:paraId="5C72BFF3" w14:textId="77777777" w:rsidR="002834A9" w:rsidRDefault="001431D2">
      <w:pPr>
        <w:rPr>
          <w:highlight w:val="white"/>
        </w:rPr>
      </w:pPr>
      <w:r>
        <w:rPr>
          <w:highlight w:val="white"/>
        </w:rPr>
        <w:t>No olvidemos que para llevar a cabo</w:t>
      </w:r>
      <w:r>
        <w:rPr>
          <w:highlight w:val="white"/>
        </w:rPr>
        <w:t xml:space="preserve"> tratamientos de trasplante de células madre se requiere una compatibilidad de casi el 100%, en un país tan vasto y con una diversidad cultural y poblacional tan amplia como la nuestra, tú podrías ser el próximo donador. </w:t>
      </w:r>
    </w:p>
    <w:p w14:paraId="393ABF18" w14:textId="77777777" w:rsidR="002834A9" w:rsidRDefault="002834A9">
      <w:pPr>
        <w:rPr>
          <w:highlight w:val="white"/>
        </w:rPr>
      </w:pPr>
    </w:p>
    <w:p w14:paraId="1DC1D230" w14:textId="77777777" w:rsidR="002834A9" w:rsidRDefault="001431D2">
      <w:pPr>
        <w:rPr>
          <w:highlight w:val="white"/>
        </w:rPr>
      </w:pPr>
      <w:r>
        <w:rPr>
          <w:highlight w:val="white"/>
        </w:rPr>
        <w:t>Hoy en día, solo 1 de cada 220 pe</w:t>
      </w:r>
      <w:r>
        <w:rPr>
          <w:highlight w:val="white"/>
        </w:rPr>
        <w:t xml:space="preserve">rsonas registradas como potencial donador hace match con un paciente, por lo que si los más de 50 millones de mexicanos que hay en el país entre 18 y 44 años se anotaran al registro, habría más de 50 millones oportunidades de salvar una vida. </w:t>
      </w:r>
    </w:p>
    <w:p w14:paraId="2FA94671" w14:textId="77777777" w:rsidR="002834A9" w:rsidRDefault="002834A9">
      <w:pPr>
        <w:rPr>
          <w:highlight w:val="white"/>
        </w:rPr>
      </w:pPr>
    </w:p>
    <w:p w14:paraId="0C003013" w14:textId="77777777" w:rsidR="002834A9" w:rsidRDefault="001431D2">
      <w:pPr>
        <w:rPr>
          <w:highlight w:val="white"/>
        </w:rPr>
      </w:pPr>
      <w:r>
        <w:rPr>
          <w:highlight w:val="white"/>
        </w:rPr>
        <w:t>Crear el ba</w:t>
      </w:r>
      <w:r>
        <w:rPr>
          <w:highlight w:val="white"/>
        </w:rPr>
        <w:t xml:space="preserve">nco de donadores de células madre más diverso nos dará la oportunidad de salvar vidas. Ingresa a </w:t>
      </w:r>
      <w:hyperlink r:id="rId7">
        <w:r>
          <w:rPr>
            <w:color w:val="1155CC"/>
            <w:sz w:val="23"/>
            <w:szCs w:val="23"/>
            <w:u w:val="single"/>
            <w:shd w:val="clear" w:color="auto" w:fill="F8F8F8"/>
          </w:rPr>
          <w:t>https://BeTheMatch.org.mx/HeroesSinFiltro/</w:t>
        </w:r>
      </w:hyperlink>
      <w:r>
        <w:rPr>
          <w:highlight w:val="white"/>
        </w:rPr>
        <w:t xml:space="preserve"> para conocer más detalles de la ca. </w:t>
      </w:r>
    </w:p>
    <w:p w14:paraId="7E410644" w14:textId="77777777" w:rsidR="002834A9" w:rsidRDefault="002834A9">
      <w:pPr>
        <w:rPr>
          <w:highlight w:val="white"/>
        </w:rPr>
      </w:pPr>
    </w:p>
    <w:p w14:paraId="1F9A55D7" w14:textId="77777777" w:rsidR="002834A9" w:rsidRDefault="002834A9">
      <w:pPr>
        <w:rPr>
          <w:highlight w:val="white"/>
        </w:rPr>
      </w:pPr>
    </w:p>
    <w:p w14:paraId="7EDBEBBF" w14:textId="77777777" w:rsidR="002834A9" w:rsidRDefault="001431D2">
      <w:pPr>
        <w:jc w:val="center"/>
      </w:pPr>
      <w:r>
        <w:t>---</w:t>
      </w:r>
    </w:p>
    <w:p w14:paraId="55F00C00" w14:textId="77777777" w:rsidR="002834A9" w:rsidRDefault="002834A9">
      <w:pPr>
        <w:jc w:val="both"/>
      </w:pPr>
    </w:p>
    <w:p w14:paraId="75094186" w14:textId="77777777" w:rsidR="002834A9" w:rsidRDefault="001431D2">
      <w:pPr>
        <w:jc w:val="both"/>
        <w:rPr>
          <w:b/>
          <w:color w:val="242323"/>
          <w:sz w:val="20"/>
          <w:szCs w:val="20"/>
        </w:rPr>
      </w:pPr>
      <w:r>
        <w:rPr>
          <w:b/>
          <w:color w:val="242323"/>
          <w:sz w:val="20"/>
          <w:szCs w:val="20"/>
        </w:rPr>
        <w:t>Acerca de Be The Match® México</w:t>
      </w:r>
    </w:p>
    <w:p w14:paraId="7F23B699" w14:textId="77777777" w:rsidR="002834A9" w:rsidRDefault="001431D2">
      <w:pPr>
        <w:shd w:val="clear" w:color="auto" w:fill="FFFFFF"/>
        <w:spacing w:before="200" w:after="200"/>
        <w:jc w:val="both"/>
        <w:rPr>
          <w:color w:val="242323"/>
          <w:sz w:val="20"/>
          <w:szCs w:val="20"/>
        </w:rPr>
      </w:pPr>
      <w:r>
        <w:rPr>
          <w:b/>
          <w:color w:val="242323"/>
          <w:sz w:val="20"/>
          <w:szCs w:val="20"/>
        </w:rPr>
        <w:t xml:space="preserve">Be The Match® México </w:t>
      </w:r>
      <w:r>
        <w:rPr>
          <w:color w:val="242323"/>
          <w:sz w:val="20"/>
          <w:szCs w:val="20"/>
        </w:rPr>
        <w:t xml:space="preserve">es una subsidiaria enteramente controlada por </w:t>
      </w:r>
      <w:r>
        <w:rPr>
          <w:b/>
          <w:color w:val="242323"/>
          <w:sz w:val="20"/>
          <w:szCs w:val="20"/>
        </w:rPr>
        <w:t>Be The Match</w:t>
      </w:r>
      <w:r>
        <w:rPr>
          <w:b/>
          <w:sz w:val="20"/>
          <w:szCs w:val="20"/>
        </w:rPr>
        <w:t xml:space="preserve">® </w:t>
      </w:r>
      <w:r>
        <w:rPr>
          <w:sz w:val="20"/>
          <w:szCs w:val="20"/>
        </w:rPr>
        <w:t>es el registro de posibles donadores de médula ósea más diverso del mundo, que ayuda a personas con enfermedades en la sangre a encontrar un don</w:t>
      </w:r>
      <w:r>
        <w:rPr>
          <w:sz w:val="20"/>
          <w:szCs w:val="20"/>
        </w:rPr>
        <w:t xml:space="preserve">ador genéticamente compatible para recibir el trasplante que necesitan para sobrevivir; además, brinda apoyo, acompañamiento y recursos económicos a pacientes y sus familias para cubrir parte de los costos del procedimiento de trasplante. </w:t>
      </w:r>
      <w:r>
        <w:rPr>
          <w:color w:val="242323"/>
          <w:sz w:val="20"/>
          <w:szCs w:val="20"/>
        </w:rPr>
        <w:t>Nuestra organizac</w:t>
      </w:r>
      <w:r>
        <w:rPr>
          <w:color w:val="242323"/>
          <w:sz w:val="20"/>
          <w:szCs w:val="20"/>
        </w:rPr>
        <w:t xml:space="preserve">ión es operada por el </w:t>
      </w:r>
      <w:r>
        <w:rPr>
          <w:b/>
          <w:color w:val="242323"/>
          <w:sz w:val="20"/>
          <w:szCs w:val="20"/>
        </w:rPr>
        <w:t xml:space="preserve">National Marrow Donor Program® (NMDP®) (Programa Nacional de Donadores de Médula), </w:t>
      </w:r>
      <w:r>
        <w:rPr>
          <w:color w:val="242323"/>
          <w:sz w:val="20"/>
          <w:szCs w:val="20"/>
        </w:rPr>
        <w:t xml:space="preserve">una organización sin fines de lucro que conecta a pacientes con sus respectivos donadores, educa a profesionales de la salud y realiza investigaciones </w:t>
      </w:r>
      <w:r>
        <w:rPr>
          <w:color w:val="242323"/>
          <w:sz w:val="20"/>
          <w:szCs w:val="20"/>
        </w:rPr>
        <w:t xml:space="preserve">a través de su </w:t>
      </w:r>
      <w:r>
        <w:rPr>
          <w:b/>
          <w:color w:val="242323"/>
          <w:sz w:val="20"/>
          <w:szCs w:val="20"/>
        </w:rPr>
        <w:t xml:space="preserve">Centro Internacional de Investigación de Trasplantes de Sangre y Médula® (CIBMTR® </w:t>
      </w:r>
      <w:r>
        <w:rPr>
          <w:color w:val="242323"/>
          <w:sz w:val="20"/>
          <w:szCs w:val="20"/>
        </w:rPr>
        <w:t>por sus siglas en inglés)</w:t>
      </w:r>
      <w:r>
        <w:rPr>
          <w:b/>
          <w:color w:val="242323"/>
          <w:sz w:val="20"/>
          <w:szCs w:val="20"/>
        </w:rPr>
        <w:t xml:space="preserve">, </w:t>
      </w:r>
      <w:r>
        <w:rPr>
          <w:color w:val="242323"/>
          <w:sz w:val="20"/>
          <w:szCs w:val="20"/>
        </w:rPr>
        <w:t>que ayuda a salvar más vidas.</w:t>
      </w:r>
    </w:p>
    <w:p w14:paraId="182114C7" w14:textId="77777777" w:rsidR="002834A9" w:rsidRDefault="001431D2">
      <w:pPr>
        <w:shd w:val="clear" w:color="auto" w:fill="FFFFFF"/>
        <w:spacing w:before="200" w:after="200"/>
        <w:jc w:val="both"/>
        <w:rPr>
          <w:highlight w:val="white"/>
        </w:rPr>
      </w:pPr>
      <w:r>
        <w:rPr>
          <w:sz w:val="20"/>
          <w:szCs w:val="20"/>
        </w:rPr>
        <w:lastRenderedPageBreak/>
        <w:t xml:space="preserve">Para obtener más información, visita nuestro sitio web </w:t>
      </w:r>
      <w:hyperlink r:id="rId8">
        <w:r>
          <w:rPr>
            <w:color w:val="BDCC2A"/>
            <w:sz w:val="20"/>
            <w:szCs w:val="20"/>
            <w:u w:val="single"/>
          </w:rPr>
          <w:t>ww</w:t>
        </w:r>
        <w:r>
          <w:rPr>
            <w:color w:val="BDCC2A"/>
            <w:sz w:val="20"/>
            <w:szCs w:val="20"/>
            <w:u w:val="single"/>
          </w:rPr>
          <w:t>w.BeTheMatch.org.mx</w:t>
        </w:r>
      </w:hyperlink>
    </w:p>
    <w:p w14:paraId="4826E03F" w14:textId="77777777" w:rsidR="002834A9" w:rsidRDefault="002834A9">
      <w:pPr>
        <w:rPr>
          <w:highlight w:val="white"/>
        </w:rPr>
      </w:pPr>
    </w:p>
    <w:p w14:paraId="1675B571" w14:textId="77777777" w:rsidR="002834A9" w:rsidRDefault="002834A9">
      <w:pPr>
        <w:rPr>
          <w:highlight w:val="white"/>
        </w:rPr>
      </w:pPr>
    </w:p>
    <w:p w14:paraId="3CBE80C0" w14:textId="77777777" w:rsidR="002834A9" w:rsidRDefault="002834A9">
      <w:pPr>
        <w:rPr>
          <w:highlight w:val="white"/>
        </w:rPr>
      </w:pPr>
    </w:p>
    <w:p w14:paraId="735E1146" w14:textId="77777777" w:rsidR="002834A9" w:rsidRDefault="002834A9">
      <w:pPr>
        <w:rPr>
          <w:highlight w:val="white"/>
        </w:rPr>
      </w:pPr>
    </w:p>
    <w:p w14:paraId="7AC9AE3A" w14:textId="77777777" w:rsidR="002834A9" w:rsidRDefault="002834A9">
      <w:pPr>
        <w:rPr>
          <w:highlight w:val="white"/>
        </w:rPr>
      </w:pPr>
    </w:p>
    <w:sectPr w:rsidR="002834A9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CDEB" w14:textId="77777777" w:rsidR="001431D2" w:rsidRDefault="001431D2">
      <w:pPr>
        <w:spacing w:line="240" w:lineRule="auto"/>
      </w:pPr>
      <w:r>
        <w:separator/>
      </w:r>
    </w:p>
  </w:endnote>
  <w:endnote w:type="continuationSeparator" w:id="0">
    <w:p w14:paraId="589AE4D6" w14:textId="77777777" w:rsidR="001431D2" w:rsidRDefault="00143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2419B" w14:textId="77777777" w:rsidR="001431D2" w:rsidRDefault="001431D2">
      <w:pPr>
        <w:spacing w:line="240" w:lineRule="auto"/>
      </w:pPr>
      <w:r>
        <w:separator/>
      </w:r>
    </w:p>
  </w:footnote>
  <w:footnote w:type="continuationSeparator" w:id="0">
    <w:p w14:paraId="6D6DB153" w14:textId="77777777" w:rsidR="001431D2" w:rsidRDefault="00143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BF51" w14:textId="77777777" w:rsidR="002834A9" w:rsidRDefault="001431D2">
    <w:pPr>
      <w:jc w:val="center"/>
    </w:pPr>
    <w:r>
      <w:rPr>
        <w:noProof/>
      </w:rPr>
      <w:drawing>
        <wp:inline distT="114300" distB="114300" distL="114300" distR="114300" wp14:anchorId="7D975F85" wp14:editId="3338671B">
          <wp:extent cx="1681163" cy="3965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1163" cy="3965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F3F"/>
    <w:multiLevelType w:val="multilevel"/>
    <w:tmpl w:val="33A6D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4A9"/>
    <w:rsid w:val="0014171F"/>
    <w:rsid w:val="001431D2"/>
    <w:rsid w:val="0028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AF0C95"/>
  <w15:docId w15:val="{25F9DBB6-D8EC-B543-A054-1D1A3FFD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thematch.org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thematch.org.mx/heroessinfilt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Rojas</cp:lastModifiedBy>
  <cp:revision>2</cp:revision>
  <dcterms:created xsi:type="dcterms:W3CDTF">2022-02-01T18:39:00Z</dcterms:created>
  <dcterms:modified xsi:type="dcterms:W3CDTF">2022-02-01T18:39:00Z</dcterms:modified>
</cp:coreProperties>
</file>