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08C2" w14:textId="77777777" w:rsidR="00A43826" w:rsidRDefault="00A43826">
      <w:pPr>
        <w:jc w:val="center"/>
        <w:rPr>
          <w:b/>
          <w:sz w:val="28"/>
          <w:szCs w:val="28"/>
        </w:rPr>
      </w:pPr>
    </w:p>
    <w:p w14:paraId="12A6B6F2" w14:textId="77777777" w:rsidR="00A43826" w:rsidRDefault="005D5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Una joven de 22 años decidió salvar la vida de un desconocido</w:t>
      </w:r>
    </w:p>
    <w:p w14:paraId="20C52BCC" w14:textId="77777777" w:rsidR="00A43826" w:rsidRDefault="00A43826"/>
    <w:p w14:paraId="472DE855" w14:textId="77777777" w:rsidR="00A43826" w:rsidRDefault="005D5A75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El norte contabiliza más de 2.5 millones de personas que pueden ser potenciales donadores de células madre para salvar muchas vidas. </w:t>
      </w:r>
    </w:p>
    <w:p w14:paraId="4736D9B3" w14:textId="77777777" w:rsidR="00A43826" w:rsidRDefault="00A43826"/>
    <w:p w14:paraId="1E4A732F" w14:textId="77777777" w:rsidR="00A43826" w:rsidRDefault="005D5A75">
      <w:r>
        <w:t xml:space="preserve">Lo que podría significar para muchas personas un temor, para Stephany, de 22 años, fue una de las mejores decisiones que </w:t>
      </w:r>
      <w:r>
        <w:t xml:space="preserve">ha tomado en su vida. A su corta edad supo que ayudar de forma desinteresada a un desconocido era una huella de satisfacción que la marcaría para siempre. </w:t>
      </w:r>
    </w:p>
    <w:p w14:paraId="29318CAB" w14:textId="77777777" w:rsidR="00A43826" w:rsidRDefault="00A43826"/>
    <w:p w14:paraId="6CEE579B" w14:textId="77777777" w:rsidR="00A43826" w:rsidRDefault="005D5A75">
      <w:r>
        <w:t>Quizá sin pensar en el día que tendría que aceptar una llamada y decir “sí, quiero hacerlo”, ella s</w:t>
      </w:r>
      <w:r>
        <w:t xml:space="preserve">e unió al registro de potenciales donadores de células madre más diverso que hay en el mundo, que pertenece a Be The Match®. </w:t>
      </w:r>
    </w:p>
    <w:p w14:paraId="0EA3CD32" w14:textId="77777777" w:rsidR="00A43826" w:rsidRDefault="00A43826"/>
    <w:p w14:paraId="3D03C29E" w14:textId="77777777" w:rsidR="00A43826" w:rsidRDefault="005D5A75">
      <w:pPr>
        <w:jc w:val="both"/>
      </w:pPr>
      <w:r>
        <w:t>Be The Match® es una asociación sin fines de lucro que tiene como objetivo ayudar a aquellos pacientes que necesitan un trasplant</w:t>
      </w:r>
      <w:r>
        <w:t xml:space="preserve">e de células madre; sus directrices van desde aumentar las inscripciones al registro de potenciales donadores de células madre, hasta conectar a los pacientes con hospitales en el país y facilitarles el trasplante de células madre. Además de esto, brindan </w:t>
      </w:r>
      <w:r>
        <w:t>distintos recursos para las personas que deciden avanzar con el proceso de donación, así como acompañamiento tanto al paciente como a la familia.</w:t>
      </w:r>
    </w:p>
    <w:p w14:paraId="544DFDDD" w14:textId="77777777" w:rsidR="00A43826" w:rsidRDefault="00A43826">
      <w:pPr>
        <w:jc w:val="both"/>
      </w:pPr>
    </w:p>
    <w:p w14:paraId="4F10F8A7" w14:textId="77777777" w:rsidR="00A43826" w:rsidRDefault="005D5A75">
      <w:pPr>
        <w:jc w:val="both"/>
        <w:rPr>
          <w:b/>
        </w:rPr>
      </w:pPr>
      <w:r>
        <w:rPr>
          <w:b/>
        </w:rPr>
        <w:t xml:space="preserve">Una decisión que hace </w:t>
      </w:r>
      <w:r>
        <w:rPr>
          <w:b/>
          <w:i/>
        </w:rPr>
        <w:t>match</w:t>
      </w:r>
      <w:r>
        <w:rPr>
          <w:b/>
        </w:rPr>
        <w:t xml:space="preserve"> </w:t>
      </w:r>
    </w:p>
    <w:p w14:paraId="591FF1B0" w14:textId="77777777" w:rsidR="00A43826" w:rsidRDefault="00A43826">
      <w:pPr>
        <w:jc w:val="both"/>
      </w:pPr>
    </w:p>
    <w:p w14:paraId="3987D0AB" w14:textId="77777777" w:rsidR="00A43826" w:rsidRDefault="005D5A75">
      <w:pPr>
        <w:jc w:val="both"/>
      </w:pPr>
      <w:r>
        <w:t>Stephany, a sus 22 años, ya experimentó lo que es ser donadora de células madre</w:t>
      </w:r>
      <w:r>
        <w:t xml:space="preserve"> para alguien que lo necesitaba: “Es como una montaña rusa: te emocionas y te asustas, pero sabes que todo el equipo te ayudará para que te sientas bien en el camino. Y al final lo disfrutas tanto que lo quieres repetir, es una de las mejores acciones que </w:t>
      </w:r>
      <w:r>
        <w:t>he hecho en mi vida”, cuenta. “Sé lo que es tener un familiar con cáncer y si su tratamiento [trasplante de células madre] me hubiera dejado ayudarla de esta forma, lo hubiera hecho sin pensarlo. Así que si ahora se puede no perdería la oportunidad”, final</w:t>
      </w:r>
      <w:r>
        <w:t>izó.</w:t>
      </w:r>
    </w:p>
    <w:p w14:paraId="2A5D00E5" w14:textId="77777777" w:rsidR="00A43826" w:rsidRDefault="00A43826">
      <w:pPr>
        <w:jc w:val="both"/>
      </w:pPr>
    </w:p>
    <w:p w14:paraId="4CF823B0" w14:textId="77777777" w:rsidR="00A43826" w:rsidRDefault="005D5A75">
      <w:pPr>
        <w:jc w:val="both"/>
      </w:pPr>
      <w:r>
        <w:t>Acciones como las de Stephany, una joven norteña, nos muestran que el mundo es un abanico de posibilidades, y que el apoyo incondicional sí existe en extraños que sólo desean hacer el bien a otros. Pero Stephany y los más de 73 mil potenciales donado</w:t>
      </w:r>
      <w:r>
        <w:t xml:space="preserve">res registrados hasta el día de hoy no son suficientes. </w:t>
      </w:r>
    </w:p>
    <w:p w14:paraId="667DF040" w14:textId="77777777" w:rsidR="00A43826" w:rsidRDefault="00A43826">
      <w:pPr>
        <w:jc w:val="both"/>
      </w:pPr>
    </w:p>
    <w:p w14:paraId="0876B4E0" w14:textId="77777777" w:rsidR="00A43826" w:rsidRDefault="005D5A75">
      <w:pPr>
        <w:jc w:val="both"/>
      </w:pPr>
      <w:r>
        <w:t>Cada año en México se diagnostican miles de casos de cáncer o enfermedades en la sangre, cuya única posible cura es el trasplante de células madre, y debido a la gran diversidad de perfiles genético</w:t>
      </w:r>
      <w:r>
        <w:t xml:space="preserve">s que hay en el país, menos del 10% de los pacientes encuentra su </w:t>
      </w:r>
      <w:r>
        <w:rPr>
          <w:i/>
        </w:rPr>
        <w:t>match</w:t>
      </w:r>
      <w:r>
        <w:t xml:space="preserve">. </w:t>
      </w:r>
    </w:p>
    <w:p w14:paraId="4D059EE3" w14:textId="77777777" w:rsidR="00A43826" w:rsidRDefault="00A43826">
      <w:pPr>
        <w:jc w:val="both"/>
      </w:pPr>
    </w:p>
    <w:p w14:paraId="6BAD3611" w14:textId="77777777" w:rsidR="00A43826" w:rsidRDefault="005D5A75">
      <w:pPr>
        <w:jc w:val="both"/>
      </w:pPr>
      <w:r>
        <w:t>Pero esta misma diversidad que podría representar un obstáculo, es la solución: entre más registros de personas de todo México y sus rincones haya, mayores probabilidades habrá para</w:t>
      </w:r>
      <w:r>
        <w:t xml:space="preserve"> salvar muchas vidas.</w:t>
      </w:r>
    </w:p>
    <w:p w14:paraId="6F000E94" w14:textId="77777777" w:rsidR="00A43826" w:rsidRDefault="00A43826">
      <w:pPr>
        <w:jc w:val="both"/>
      </w:pPr>
    </w:p>
    <w:p w14:paraId="703C2CE3" w14:textId="77777777" w:rsidR="00A43826" w:rsidRDefault="005D5A75">
      <w:pPr>
        <w:spacing w:line="240" w:lineRule="auto"/>
        <w:jc w:val="both"/>
      </w:pPr>
      <w:r>
        <w:t>“Actualmente, la posibilidad de que un paciente encuentre a un donador compatible y disponible en el registro de Be The Match® oscila entre el 29 y el 79% según el origen étnico del paciente, pero con la ayuda de todos podremos ampli</w:t>
      </w:r>
      <w:r>
        <w:t>arla”, indicó Carlos Assam, gerente regional zona noreste de Be The Match® México.</w:t>
      </w:r>
    </w:p>
    <w:p w14:paraId="4F92FAAC" w14:textId="77777777" w:rsidR="00A43826" w:rsidRDefault="00A43826">
      <w:pPr>
        <w:jc w:val="both"/>
      </w:pPr>
    </w:p>
    <w:p w14:paraId="54A77C37" w14:textId="77777777" w:rsidR="00A43826" w:rsidRDefault="005D5A75">
      <w:pPr>
        <w:jc w:val="both"/>
        <w:rPr>
          <w:b/>
        </w:rPr>
      </w:pPr>
      <w:r>
        <w:rPr>
          <w:b/>
        </w:rPr>
        <w:t xml:space="preserve">Sumar es la clave </w:t>
      </w:r>
    </w:p>
    <w:p w14:paraId="38551AC1" w14:textId="77777777" w:rsidR="00A43826" w:rsidRDefault="00A43826">
      <w:pPr>
        <w:jc w:val="both"/>
      </w:pPr>
    </w:p>
    <w:p w14:paraId="33F0309C" w14:textId="77777777" w:rsidR="00A43826" w:rsidRDefault="005D5A75">
      <w:pPr>
        <w:rPr>
          <w:highlight w:val="white"/>
        </w:rPr>
      </w:pPr>
      <w:r>
        <w:t xml:space="preserve">La región norte del país, conformada por los estados de </w:t>
      </w:r>
      <w:r>
        <w:rPr>
          <w:highlight w:val="white"/>
        </w:rPr>
        <w:t>Baja California Norte, Chihuahua, Coahuila, Nuevo León, Sonora y Tamaulipas, cuenta con una pobl</w:t>
      </w:r>
      <w:r>
        <w:rPr>
          <w:highlight w:val="white"/>
        </w:rPr>
        <w:t>ación total de 22,914,677 y habitan 16 de los 68 pueblos originarios que hay en México: Tarahumaras, Kumiais, Kikapúes, Yaquis y Huastecos son sólo algunos de ellos, y se hablan 14 lenguas originarias. Esto nos abre mucho la perspectiva de cómo aumentar la</w:t>
      </w:r>
      <w:r>
        <w:rPr>
          <w:highlight w:val="white"/>
        </w:rPr>
        <w:t xml:space="preserve"> diversidad de los perfiles genéticos podría ser la luz que muchos pacientes necesitan. </w:t>
      </w:r>
    </w:p>
    <w:p w14:paraId="2085A9FD" w14:textId="77777777" w:rsidR="00A43826" w:rsidRDefault="00A43826">
      <w:pPr>
        <w:jc w:val="both"/>
      </w:pPr>
    </w:p>
    <w:p w14:paraId="42D7162B" w14:textId="77777777" w:rsidR="00A43826" w:rsidRDefault="005D5A75">
      <w:pPr>
        <w:jc w:val="both"/>
      </w:pPr>
      <w:r>
        <w:t>“</w:t>
      </w:r>
      <w:r>
        <w:t xml:space="preserve">Hasta el momento contamos con 6,545 registros de potenciales donadores en esta región y con más de 2.5 millones de personas de entre 18 y 44 años que pueden mandar sus datos y obtener su kit a domicilio para ser parte del registro”, agregó Assam. </w:t>
      </w:r>
    </w:p>
    <w:p w14:paraId="507A3F7E" w14:textId="77777777" w:rsidR="00A43826" w:rsidRDefault="00A43826">
      <w:pPr>
        <w:jc w:val="both"/>
      </w:pPr>
    </w:p>
    <w:p w14:paraId="7CE2B6BC" w14:textId="77777777" w:rsidR="00A43826" w:rsidRDefault="005D5A75">
      <w:pPr>
        <w:jc w:val="both"/>
        <w:rPr>
          <w:highlight w:val="white"/>
        </w:rPr>
      </w:pPr>
      <w:r>
        <w:rPr>
          <w:highlight w:val="white"/>
        </w:rPr>
        <w:t>Increme</w:t>
      </w:r>
      <w:r>
        <w:rPr>
          <w:highlight w:val="white"/>
        </w:rPr>
        <w:t xml:space="preserve">ntar el banco de donadores de células madre más diverso del mundo nos dará la oportunidad de salvar vidas. Ingresa a </w:t>
      </w:r>
      <w:hyperlink r:id="rId7">
        <w:r>
          <w:rPr>
            <w:color w:val="1155CC"/>
            <w:sz w:val="23"/>
            <w:szCs w:val="23"/>
            <w:u w:val="single"/>
            <w:shd w:val="clear" w:color="auto" w:fill="F8F8F8"/>
          </w:rPr>
          <w:t>https://BeTheMatch.org.mx/HeroesSinFiltro/</w:t>
        </w:r>
      </w:hyperlink>
      <w:r>
        <w:rPr>
          <w:highlight w:val="white"/>
        </w:rPr>
        <w:t xml:space="preserve"> para conocer más detalles de la or</w:t>
      </w:r>
      <w:r>
        <w:rPr>
          <w:highlight w:val="white"/>
        </w:rPr>
        <w:t xml:space="preserve">ganización. </w:t>
      </w:r>
    </w:p>
    <w:p w14:paraId="20895511" w14:textId="77777777" w:rsidR="00A43826" w:rsidRDefault="00A43826">
      <w:pPr>
        <w:jc w:val="both"/>
      </w:pPr>
    </w:p>
    <w:p w14:paraId="4F912FF0" w14:textId="77777777" w:rsidR="00A43826" w:rsidRDefault="00A43826">
      <w:pPr>
        <w:rPr>
          <w:highlight w:val="white"/>
        </w:rPr>
      </w:pPr>
    </w:p>
    <w:p w14:paraId="0FE8DDF6" w14:textId="77777777" w:rsidR="00A43826" w:rsidRDefault="00A43826">
      <w:pPr>
        <w:rPr>
          <w:highlight w:val="white"/>
        </w:rPr>
      </w:pPr>
    </w:p>
    <w:p w14:paraId="7397DCB0" w14:textId="77777777" w:rsidR="00A43826" w:rsidRDefault="005D5A75">
      <w:pPr>
        <w:jc w:val="center"/>
      </w:pPr>
      <w:r>
        <w:t>---</w:t>
      </w:r>
    </w:p>
    <w:p w14:paraId="23FA403A" w14:textId="77777777" w:rsidR="00A43826" w:rsidRDefault="00A43826">
      <w:pPr>
        <w:jc w:val="both"/>
      </w:pPr>
    </w:p>
    <w:p w14:paraId="527EC750" w14:textId="77777777" w:rsidR="00A43826" w:rsidRDefault="005D5A75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64B12486" w14:textId="77777777" w:rsidR="00A43826" w:rsidRDefault="005D5A75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de médula ósea más diverso del mundo, que ayuda a personas con enfermedades en la sangre a encontrar un donador genéticamente compatible para recibir el trasplante que necesitan para sobrevivir; además, brinda apoyo, ac</w:t>
      </w:r>
      <w:r>
        <w:rPr>
          <w:sz w:val="20"/>
          <w:szCs w:val="20"/>
        </w:rPr>
        <w:t xml:space="preserve">ompañamiento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>una org</w:t>
      </w:r>
      <w:r>
        <w:rPr>
          <w:color w:val="242323"/>
          <w:sz w:val="20"/>
          <w:szCs w:val="20"/>
        </w:rPr>
        <w:t xml:space="preserve">anización sin fines de lucro que conecta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 xml:space="preserve">Centro Internacional de Investigación de Trasplantes de Sangre y Médula® (CIBMTR® </w:t>
      </w:r>
      <w:r>
        <w:rPr>
          <w:color w:val="242323"/>
          <w:sz w:val="20"/>
          <w:szCs w:val="20"/>
        </w:rPr>
        <w:t xml:space="preserve">por sus siglas </w:t>
      </w:r>
      <w:r>
        <w:rPr>
          <w:color w:val="242323"/>
          <w:sz w:val="20"/>
          <w:szCs w:val="20"/>
        </w:rPr>
        <w:t>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7AD3080F" w14:textId="77777777" w:rsidR="00A43826" w:rsidRDefault="005D5A75">
      <w:pPr>
        <w:shd w:val="clear" w:color="auto" w:fill="FFFFFF"/>
        <w:spacing w:before="200" w:after="200"/>
        <w:jc w:val="both"/>
        <w:rPr>
          <w:highlight w:val="white"/>
        </w:rPr>
      </w:pPr>
      <w:r>
        <w:rPr>
          <w:sz w:val="20"/>
          <w:szCs w:val="20"/>
        </w:rPr>
        <w:t xml:space="preserve">Para obtener más información, visita nuestro sitio web </w:t>
      </w:r>
      <w:hyperlink r:id="rId8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p w14:paraId="0CE9306C" w14:textId="77777777" w:rsidR="00A43826" w:rsidRDefault="00A43826">
      <w:pPr>
        <w:rPr>
          <w:highlight w:val="white"/>
        </w:rPr>
      </w:pPr>
    </w:p>
    <w:p w14:paraId="68F35435" w14:textId="77777777" w:rsidR="00A43826" w:rsidRDefault="00A43826">
      <w:pPr>
        <w:rPr>
          <w:highlight w:val="white"/>
        </w:rPr>
      </w:pPr>
    </w:p>
    <w:p w14:paraId="59F25F34" w14:textId="77777777" w:rsidR="00A43826" w:rsidRDefault="00A43826">
      <w:pPr>
        <w:rPr>
          <w:highlight w:val="white"/>
        </w:rPr>
      </w:pPr>
    </w:p>
    <w:p w14:paraId="423B2196" w14:textId="77777777" w:rsidR="00A43826" w:rsidRDefault="00A43826">
      <w:pPr>
        <w:rPr>
          <w:highlight w:val="white"/>
        </w:rPr>
      </w:pPr>
    </w:p>
    <w:p w14:paraId="71844D35" w14:textId="77777777" w:rsidR="00A43826" w:rsidRDefault="00A43826">
      <w:pPr>
        <w:rPr>
          <w:highlight w:val="white"/>
        </w:rPr>
      </w:pPr>
    </w:p>
    <w:sectPr w:rsidR="00A4382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F51" w14:textId="77777777" w:rsidR="005D5A75" w:rsidRDefault="005D5A75">
      <w:pPr>
        <w:spacing w:line="240" w:lineRule="auto"/>
      </w:pPr>
      <w:r>
        <w:separator/>
      </w:r>
    </w:p>
  </w:endnote>
  <w:endnote w:type="continuationSeparator" w:id="0">
    <w:p w14:paraId="6EC1D910" w14:textId="77777777" w:rsidR="005D5A75" w:rsidRDefault="005D5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B680" w14:textId="77777777" w:rsidR="005D5A75" w:rsidRDefault="005D5A75">
      <w:pPr>
        <w:spacing w:line="240" w:lineRule="auto"/>
      </w:pPr>
      <w:r>
        <w:separator/>
      </w:r>
    </w:p>
  </w:footnote>
  <w:footnote w:type="continuationSeparator" w:id="0">
    <w:p w14:paraId="29F57341" w14:textId="77777777" w:rsidR="005D5A75" w:rsidRDefault="005D5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0243" w14:textId="77777777" w:rsidR="00A43826" w:rsidRDefault="005D5A75">
    <w:pPr>
      <w:jc w:val="center"/>
    </w:pPr>
    <w:r>
      <w:rPr>
        <w:noProof/>
      </w:rPr>
      <w:drawing>
        <wp:inline distT="114300" distB="114300" distL="114300" distR="114300" wp14:anchorId="4F74D227" wp14:editId="4FAEF8B6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4A2"/>
    <w:multiLevelType w:val="multilevel"/>
    <w:tmpl w:val="A04AC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26"/>
    <w:rsid w:val="005D5A75"/>
    <w:rsid w:val="00A43826"/>
    <w:rsid w:val="00C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9B142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hematch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hematch.org.mx/heroessinfil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2022-02-01T18:35:00Z</dcterms:created>
  <dcterms:modified xsi:type="dcterms:W3CDTF">2022-02-01T18:35:00Z</dcterms:modified>
</cp:coreProperties>
</file>